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C40CD" w14:textId="2140C251" w:rsidR="003639EC" w:rsidRDefault="003639EC" w:rsidP="002F3BEA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Chen, Wei-Yin (chemical engineering prof, initiated SEE-Sustainable</w:t>
      </w:r>
      <w:r w:rsidR="00934975"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 xml:space="preserve"> Energy and Environment Group), Suzuki, Toshio (Japan National Institute of Advanced Industrial Science and Technology); Lackner, Maximilian (Institute of Advanced Engineering Technologies) Handbook of Climate Change and Mitigation, 2</w:t>
      </w:r>
      <w:r w:rsidR="00934975" w:rsidRPr="00934975">
        <w:rPr>
          <w:rFonts w:ascii="TgjgxxTdlhcqKpmlkvAdvTT5843c571" w:hAnsi="TgjgxxTdlhcqKpmlkvAdvTT5843c571" w:cs="TgjgxxTdlhcqKpmlkvAdvTT5843c571"/>
          <w:color w:val="000000"/>
          <w:sz w:val="20"/>
          <w:szCs w:val="20"/>
          <w:vertAlign w:val="superscript"/>
        </w:rPr>
        <w:t>nd</w:t>
      </w:r>
      <w:r w:rsidR="00934975"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 xml:space="preserve"> ed.  2017</w:t>
      </w:r>
    </w:p>
    <w:p w14:paraId="10B257E8" w14:textId="77777777" w:rsidR="003639EC" w:rsidRDefault="003639EC" w:rsidP="002F3BEA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</w:p>
    <w:p w14:paraId="7A646386" w14:textId="42CEC041" w:rsidR="002F3BEA" w:rsidRDefault="002F3BEA" w:rsidP="002F3BEA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Broad support for policy action often is not linked to support for speci</w:t>
      </w:r>
      <w:r>
        <w:rPr>
          <w:rFonts w:ascii="YjmggpMqyrkcRkpkcrAdvTT5843c571" w:hAnsi="YjmggpMqyrkcRkpkcrAdvTT5843c571" w:cs="YjmggpMqyrkcRkpkcrAdvTT5843c571"/>
          <w:color w:val="000000"/>
          <w:sz w:val="20"/>
          <w:szCs w:val="20"/>
        </w:rPr>
        <w:t>fi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c policies,</w:t>
      </w:r>
    </w:p>
    <w:p w14:paraId="784AF6F9" w14:textId="77777777" w:rsidR="002F3BEA" w:rsidRDefault="002F3BEA" w:rsidP="002F3BEA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such as raising gas prices, which could curb behaviors related to global emissions.</w:t>
      </w:r>
    </w:p>
    <w:p w14:paraId="6EF1B2DA" w14:textId="77777777" w:rsidR="002F3BEA" w:rsidRDefault="002F3BEA" w:rsidP="002F3BEA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However, climate change messages are effective when they are tailored to the needs</w:t>
      </w:r>
    </w:p>
    <w:p w14:paraId="496753E6" w14:textId="77777777" w:rsidR="002F3BEA" w:rsidRDefault="002F3BEA" w:rsidP="002F3BEA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 xml:space="preserve">and predispositions of </w:t>
      </w:r>
      <w:proofErr w:type="gramStart"/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particular audiences</w:t>
      </w:r>
      <w:proofErr w:type="gramEnd"/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 xml:space="preserve"> to either directly challenge fundamental</w:t>
      </w:r>
    </w:p>
    <w:p w14:paraId="1C0A7E64" w14:textId="77777777" w:rsidR="002F3BEA" w:rsidRDefault="002F3BEA" w:rsidP="002F3BEA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 xml:space="preserve">misconceptions or to resonate with strongly held </w:t>
      </w:r>
      <w:proofErr w:type="spellStart"/>
      <w:proofErr w:type="gramStart"/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values.Most</w:t>
      </w:r>
      <w:proofErr w:type="spellEnd"/>
      <w:proofErr w:type="gramEnd"/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 xml:space="preserve"> people prefer mitigation</w:t>
      </w:r>
    </w:p>
    <w:p w14:paraId="599F8204" w14:textId="77777777" w:rsidR="002F3BEA" w:rsidRDefault="002F3BEA" w:rsidP="002F3BEA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 xml:space="preserve">of emissions over adaptation measures such as providing economic assistance </w:t>
      </w:r>
      <w:proofErr w:type="gramStart"/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and also</w:t>
      </w:r>
      <w:proofErr w:type="gramEnd"/>
    </w:p>
    <w:p w14:paraId="574BBC6D" w14:textId="77777777" w:rsidR="002F3BEA" w:rsidRDefault="002F3BEA" w:rsidP="002F3BEA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FF"/>
          <w:sz w:val="13"/>
          <w:szCs w:val="13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prefer to help people in one</w:t>
      </w:r>
      <w:r>
        <w:rPr>
          <w:rFonts w:ascii="DypynnYnstysNfsscmAdvTT5843c571" w:hAnsi="DypynnYnstysNfsscmAdvTT5843c571" w:cs="DypynnYnstysNfsscmAdvTT5843c571"/>
          <w:color w:val="000000"/>
          <w:sz w:val="20"/>
          <w:szCs w:val="20"/>
        </w:rPr>
        <w:t>’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s own country before people in other countries.</w:t>
      </w:r>
      <w:r>
        <w:rPr>
          <w:rFonts w:ascii="TgjgxxTdlhcqKpmlkvAdvTT5843c571" w:hAnsi="TgjgxxTdlhcqKpmlkvAdvTT5843c571" w:cs="TgjgxxTdlhcqKpmlkvAdvTT5843c571"/>
          <w:color w:val="0000FF"/>
          <w:sz w:val="13"/>
          <w:szCs w:val="13"/>
        </w:rPr>
        <w:t>96</w:t>
      </w:r>
    </w:p>
    <w:p w14:paraId="0F888DCC" w14:textId="77777777" w:rsidR="002F3BEA" w:rsidRDefault="002F3BEA" w:rsidP="002F3BEA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Research on intertemporal discounting suggests that individuals tend to believe</w:t>
      </w:r>
    </w:p>
    <w:p w14:paraId="04B489AE" w14:textId="77777777" w:rsidR="002F3BEA" w:rsidRDefault="002F3BEA" w:rsidP="002F3BEA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future costs are much steeper than upfront costs</w:t>
      </w:r>
      <w:r>
        <w:rPr>
          <w:rFonts w:ascii="TgjgxxTdlhcqKpmlkvAdvTT5843c571" w:hAnsi="TgjgxxTdlhcqKpmlkvAdvTT5843c571" w:cs="TgjgxxTdlhcqKpmlkvAdvTT5843c571"/>
          <w:color w:val="0000FF"/>
          <w:sz w:val="13"/>
          <w:szCs w:val="13"/>
        </w:rPr>
        <w:t xml:space="preserve">97 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and thus might see the future costs</w:t>
      </w:r>
    </w:p>
    <w:p w14:paraId="4C960DDB" w14:textId="699FE677" w:rsidR="00107E81" w:rsidRDefault="002F3BEA" w:rsidP="002F3BEA">
      <w:pP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of adaptation as lower than the current costs of mitigation. However, negative image</w:t>
      </w:r>
    </w:p>
    <w:p w14:paraId="7BF6AA9F" w14:textId="77777777" w:rsidR="002F3BEA" w:rsidRDefault="002F3BEA" w:rsidP="002F3BEA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associations can increase risk perceptions of global warming.</w:t>
      </w:r>
      <w:r>
        <w:rPr>
          <w:rFonts w:ascii="TgjgxxTdlhcqKpmlkvAdvTT5843c571" w:hAnsi="TgjgxxTdlhcqKpmlkvAdvTT5843c571" w:cs="TgjgxxTdlhcqKpmlkvAdvTT5843c571"/>
          <w:color w:val="0000FF"/>
          <w:sz w:val="13"/>
          <w:szCs w:val="13"/>
        </w:rPr>
        <w:t xml:space="preserve">98 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Thus, news coverage</w:t>
      </w:r>
    </w:p>
    <w:p w14:paraId="40FCA1F4" w14:textId="77777777" w:rsidR="002F3BEA" w:rsidRDefault="002F3BEA" w:rsidP="002F3BEA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of adaptation options could help audiences visualize the impacts of climate change</w:t>
      </w:r>
    </w:p>
    <w:p w14:paraId="36DDE1C9" w14:textId="77777777" w:rsidR="002F3BEA" w:rsidRDefault="002F3BEA" w:rsidP="002F3BEA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by considering adjustments needed to adapt to a warmer climate. For example,</w:t>
      </w:r>
    </w:p>
    <w:p w14:paraId="792BB52E" w14:textId="77777777" w:rsidR="002F3BEA" w:rsidRDefault="002F3BEA" w:rsidP="002F3BEA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Evans and colleagues</w:t>
      </w:r>
      <w:r>
        <w:rPr>
          <w:rFonts w:ascii="TgjgxxTdlhcqKpmlkvAdvTT5843c571" w:hAnsi="TgjgxxTdlhcqKpmlkvAdvTT5843c571" w:cs="TgjgxxTdlhcqKpmlkvAdvTT5843c571"/>
          <w:color w:val="0000FF"/>
          <w:sz w:val="13"/>
          <w:szCs w:val="13"/>
        </w:rPr>
        <w:t xml:space="preserve">99 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found that individuals who answered questions about sea</w:t>
      </w:r>
    </w:p>
    <w:p w14:paraId="1CD2ABC3" w14:textId="77777777" w:rsidR="002F3BEA" w:rsidRDefault="002F3BEA" w:rsidP="002F3BEA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level rise and climate change adaptation measures in their local community reported</w:t>
      </w:r>
    </w:p>
    <w:p w14:paraId="591409AA" w14:textId="77777777" w:rsidR="002F3BEA" w:rsidRDefault="002F3BEA" w:rsidP="002F3BEA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a greater willingness to perform emission-reducing behaviors, compared to those</w:t>
      </w:r>
    </w:p>
    <w:p w14:paraId="70C3B6F1" w14:textId="77777777" w:rsidR="002F3BEA" w:rsidRDefault="002F3BEA" w:rsidP="002F3BEA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who had not received the questions.</w:t>
      </w:r>
    </w:p>
    <w:p w14:paraId="1F4E22E1" w14:textId="77777777" w:rsidR="002F3BEA" w:rsidRDefault="002F3BEA" w:rsidP="002F3BEA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Conversely, the risk compensation hypothesis suggests that remedies to reduce</w:t>
      </w:r>
    </w:p>
    <w:p w14:paraId="139CD7CD" w14:textId="77777777" w:rsidR="002F3BEA" w:rsidRDefault="002F3BEA" w:rsidP="002F3BEA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the impacts of risky behaviors can unintentionally reinforce and increase those risky</w:t>
      </w:r>
    </w:p>
    <w:p w14:paraId="030F8095" w14:textId="77777777" w:rsidR="002F3BEA" w:rsidRDefault="002F3BEA" w:rsidP="002F3BEA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behaviors. For example, drivers who feel more secure when wearing seatbelts may</w:t>
      </w:r>
    </w:p>
    <w:p w14:paraId="04C494F2" w14:textId="77777777" w:rsidR="002F3BEA" w:rsidRDefault="002F3BEA" w:rsidP="002F3BEA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compensate by driving more recklessly, leading to more traf</w:t>
      </w:r>
      <w:r>
        <w:rPr>
          <w:rFonts w:ascii="YjmggpMqyrkcRkpkcrAdvTT5843c571" w:hAnsi="YjmggpMqyrkcRkpkcrAdvTT5843c571" w:cs="YjmggpMqyrkcRkpkcrAdvTT5843c571"/>
          <w:color w:val="000000"/>
          <w:sz w:val="20"/>
          <w:szCs w:val="20"/>
        </w:rPr>
        <w:t>fi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c accidents. This</w:t>
      </w:r>
    </w:p>
    <w:p w14:paraId="0492BFF7" w14:textId="77777777" w:rsidR="002F3BEA" w:rsidRDefault="002F3BEA" w:rsidP="002F3BEA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FF"/>
          <w:sz w:val="13"/>
          <w:szCs w:val="13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 xml:space="preserve">phenomenon is known as an </w:t>
      </w:r>
      <w:r>
        <w:rPr>
          <w:rFonts w:ascii="DypynnYnstysNfsscmAdvTT5843c571" w:hAnsi="DypynnYnstysNfsscmAdvTT5843c571" w:cs="DypynnYnstysNfsscmAdvTT5843c571"/>
          <w:color w:val="000000"/>
          <w:sz w:val="20"/>
          <w:szCs w:val="20"/>
        </w:rPr>
        <w:t>“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offsetting effect</w:t>
      </w:r>
      <w:r>
        <w:rPr>
          <w:rFonts w:ascii="DypynnYnstysNfsscmAdvTT5843c571" w:hAnsi="DypynnYnstysNfsscmAdvTT5843c571" w:cs="DypynnYnstysNfsscmAdvTT5843c571"/>
          <w:color w:val="000000"/>
          <w:sz w:val="20"/>
          <w:szCs w:val="20"/>
        </w:rPr>
        <w:t xml:space="preserve">” 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 xml:space="preserve">or </w:t>
      </w:r>
      <w:r>
        <w:rPr>
          <w:rFonts w:ascii="DypynnYnstysNfsscmAdvTT5843c571" w:hAnsi="DypynnYnstysNfsscmAdvTT5843c571" w:cs="DypynnYnstysNfsscmAdvTT5843c571"/>
          <w:color w:val="000000"/>
          <w:sz w:val="20"/>
          <w:szCs w:val="20"/>
        </w:rPr>
        <w:t>“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compensatory behavior.</w:t>
      </w:r>
      <w:r>
        <w:rPr>
          <w:rFonts w:ascii="DypynnYnstysNfsscmAdvTT5843c571" w:hAnsi="DypynnYnstysNfsscmAdvTT5843c571" w:cs="DypynnYnstysNfsscmAdvTT5843c571"/>
          <w:color w:val="000000"/>
          <w:sz w:val="20"/>
          <w:szCs w:val="20"/>
        </w:rPr>
        <w:t>”</w:t>
      </w:r>
      <w:r>
        <w:rPr>
          <w:rFonts w:ascii="TgjgxxTdlhcqKpmlkvAdvTT5843c571" w:hAnsi="TgjgxxTdlhcqKpmlkvAdvTT5843c571" w:cs="TgjgxxTdlhcqKpmlkvAdvTT5843c571"/>
          <w:color w:val="0000FF"/>
          <w:sz w:val="13"/>
          <w:szCs w:val="13"/>
        </w:rPr>
        <w:t>100</w:t>
      </w:r>
    </w:p>
    <w:p w14:paraId="0CDB2C1C" w14:textId="77777777" w:rsidR="002F3BEA" w:rsidRDefault="002F3BEA" w:rsidP="002F3BEA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Adaptation news coverage could contribute to this lulling effect, if audiences see</w:t>
      </w:r>
    </w:p>
    <w:p w14:paraId="4F37DA08" w14:textId="77777777" w:rsidR="002F3BEA" w:rsidRDefault="002F3BEA" w:rsidP="002F3BEA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adaptation as a remedy to a problem that can be paid for in the distant future and that</w:t>
      </w:r>
    </w:p>
    <w:p w14:paraId="2CB4501F" w14:textId="77777777" w:rsidR="002F3BEA" w:rsidRDefault="002F3BEA" w:rsidP="002F3BEA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costly preventative mitigation actions are no longer needed.</w:t>
      </w:r>
      <w:r>
        <w:rPr>
          <w:rFonts w:ascii="TgjgxxTdlhcqKpmlkvAdvTT5843c571" w:hAnsi="TgjgxxTdlhcqKpmlkvAdvTT5843c571" w:cs="TgjgxxTdlhcqKpmlkvAdvTT5843c571"/>
          <w:color w:val="0000FF"/>
          <w:sz w:val="13"/>
          <w:szCs w:val="13"/>
        </w:rPr>
        <w:t xml:space="preserve">101 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The other extreme</w:t>
      </w:r>
    </w:p>
    <w:p w14:paraId="1C727D0C" w14:textId="77777777" w:rsidR="002F3BEA" w:rsidRDefault="002F3BEA" w:rsidP="002F3BEA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can occur when news coverage promotes fatalism. When the media frames climate</w:t>
      </w:r>
    </w:p>
    <w:p w14:paraId="6F33E948" w14:textId="77777777" w:rsidR="002F3BEA" w:rsidRDefault="002F3BEA" w:rsidP="002F3BEA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 xml:space="preserve">change impacts as a pending apocalypse or irreversible tipping point, </w:t>
      </w:r>
      <w:proofErr w:type="gramStart"/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in an effort to</w:t>
      </w:r>
      <w:proofErr w:type="gramEnd"/>
    </w:p>
    <w:p w14:paraId="35896AA4" w14:textId="77777777" w:rsidR="002F3BEA" w:rsidRDefault="002F3BEA" w:rsidP="002F3BEA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convey urgency and mobilize communities to act, this reporting may have the</w:t>
      </w:r>
    </w:p>
    <w:p w14:paraId="3659428A" w14:textId="1443D900" w:rsidR="002F3BEA" w:rsidRDefault="002F3BEA" w:rsidP="002F3BEA">
      <w:pPr>
        <w:rPr>
          <w:rFonts w:ascii="TgjgxxTdlhcqKpmlkvAdvTT5843c571" w:hAnsi="TgjgxxTdlhcqKpmlkvAdvTT5843c571" w:cs="TgjgxxTdlhcqKpmlkvAdvTT5843c571"/>
          <w:color w:val="0000FF"/>
          <w:sz w:val="13"/>
          <w:szCs w:val="13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opposite effect by demoralizing its audiences .</w:t>
      </w:r>
      <w:r>
        <w:rPr>
          <w:rFonts w:ascii="TgjgxxTdlhcqKpmlkvAdvTT5843c571" w:hAnsi="TgjgxxTdlhcqKpmlkvAdvTT5843c571" w:cs="TgjgxxTdlhcqKpmlkvAdvTT5843c571"/>
          <w:color w:val="0000FF"/>
          <w:sz w:val="13"/>
          <w:szCs w:val="13"/>
        </w:rPr>
        <w:t>102</w:t>
      </w:r>
    </w:p>
    <w:p w14:paraId="09E88BC7" w14:textId="3946FC4D" w:rsidR="002F3BEA" w:rsidRDefault="002F3BEA" w:rsidP="002F3BEA"/>
    <w:p w14:paraId="7349F9D9" w14:textId="7802FEE7" w:rsidR="002F3BEA" w:rsidRDefault="002F3BEA" w:rsidP="002F3BEA"/>
    <w:p w14:paraId="25F9D48A" w14:textId="7C5B65E8" w:rsidR="002F3BEA" w:rsidRDefault="002F3BEA" w:rsidP="002F3BEA"/>
    <w:p w14:paraId="20355EC3" w14:textId="77777777" w:rsidR="00934975" w:rsidRDefault="00934975" w:rsidP="00934975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Chen, Wei-Yin (chemical engineering prof, initiated SEE-Sustainable Energy and Environment Group), Suzuki, Toshio (Japan National Institute of Advanced Industrial Science and Technology); Lackner, Maximilian (Institute of Advanced Engineering Technologies) Handbook of Climate Change and Mitigation, 2</w:t>
      </w:r>
      <w:r w:rsidRPr="00934975">
        <w:rPr>
          <w:rFonts w:ascii="TgjgxxTdlhcqKpmlkvAdvTT5843c571" w:hAnsi="TgjgxxTdlhcqKpmlkvAdvTT5843c571" w:cs="TgjgxxTdlhcqKpmlkvAdvTT5843c571"/>
          <w:color w:val="000000"/>
          <w:sz w:val="20"/>
          <w:szCs w:val="20"/>
          <w:vertAlign w:val="superscript"/>
        </w:rPr>
        <w:t>nd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 xml:space="preserve"> ed.  2017</w:t>
      </w:r>
    </w:p>
    <w:p w14:paraId="596162D3" w14:textId="08192813" w:rsidR="002F3BEA" w:rsidRDefault="002F3BEA" w:rsidP="002F3BEA"/>
    <w:p w14:paraId="48231833" w14:textId="05643852" w:rsidR="002F3BEA" w:rsidRDefault="002F3BEA" w:rsidP="002F3BEA"/>
    <w:p w14:paraId="0D9C877D" w14:textId="77777777" w:rsidR="002F3BEA" w:rsidRDefault="002F3BEA" w:rsidP="002F3BEA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sz w:val="20"/>
          <w:szCs w:val="20"/>
        </w:rPr>
        <w:t>Polls show that public understanding of climate change is low and public action</w:t>
      </w:r>
    </w:p>
    <w:p w14:paraId="49068BA5" w14:textId="77777777" w:rsidR="002F3BEA" w:rsidRDefault="002F3BEA" w:rsidP="002F3BEA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sz w:val="20"/>
          <w:szCs w:val="20"/>
        </w:rPr>
        <w:t>lower still. Maintaining public interest in global climate change through news</w:t>
      </w:r>
    </w:p>
    <w:p w14:paraId="70D14275" w14:textId="6A73DF30" w:rsidR="002F3BEA" w:rsidRDefault="002F3BEA" w:rsidP="002F3BEA">
      <w:pPr>
        <w:rPr>
          <w:rFonts w:ascii="TgjgxxTdlhcqKpmlkvAdvTT5843c571" w:hAnsi="TgjgxxTdlhcqKpmlkvAdvTT5843c571" w:cs="TgjgxxTdlhcqKpmlkvAdvTT5843c571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sz w:val="20"/>
          <w:szCs w:val="20"/>
        </w:rPr>
        <w:t>coverage is necessary for the survival of the issue. Not only is the climate change</w:t>
      </w:r>
    </w:p>
    <w:p w14:paraId="45FC6422" w14:textId="77777777" w:rsidR="002F3BEA" w:rsidRDefault="002F3BEA" w:rsidP="002F3BEA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issue widely perceived as diffuse and nonpersonal, it also has been framed in terms</w:t>
      </w:r>
    </w:p>
    <w:p w14:paraId="7E9A4942" w14:textId="77777777" w:rsidR="002F3BEA" w:rsidRDefault="002F3BEA" w:rsidP="002F3BEA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of false inferences. Most Americans do not understand the difference between</w:t>
      </w:r>
    </w:p>
    <w:p w14:paraId="7FF9722B" w14:textId="77777777" w:rsidR="002F3BEA" w:rsidRDefault="002F3BEA" w:rsidP="002F3BEA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lastRenderedPageBreak/>
        <w:t xml:space="preserve">weather and climate, and some news coverage, commentary, and </w:t>
      </w:r>
      <w:proofErr w:type="gramStart"/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media-sponsored</w:t>
      </w:r>
      <w:proofErr w:type="gramEnd"/>
    </w:p>
    <w:p w14:paraId="1F9DCBF1" w14:textId="77777777" w:rsidR="002F3BEA" w:rsidRDefault="002F3BEA" w:rsidP="002F3BEA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polls have led people to believe they can draw inferences about climate change just</w:t>
      </w:r>
    </w:p>
    <w:p w14:paraId="03A59AD2" w14:textId="77777777" w:rsidR="002F3BEA" w:rsidRDefault="002F3BEA" w:rsidP="002F3BEA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by looking out their windows. Climate science has important things to say about the</w:t>
      </w:r>
    </w:p>
    <w:p w14:paraId="03311B99" w14:textId="77777777" w:rsidR="002F3BEA" w:rsidRDefault="002F3BEA" w:rsidP="002F3BEA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 xml:space="preserve">prevalence, distribution, and dangers of rainfall and </w:t>
      </w:r>
      <w:r>
        <w:rPr>
          <w:rFonts w:ascii="YjmggpMqyrkcRkpkcrAdvTT5843c571" w:hAnsi="YjmggpMqyrkcRkpkcrAdvTT5843c571" w:cs="YjmggpMqyrkcRkpkcrAdvTT5843c571"/>
          <w:color w:val="000000"/>
          <w:sz w:val="20"/>
          <w:szCs w:val="20"/>
        </w:rPr>
        <w:t>fl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ooding. However, the connection</w:t>
      </w:r>
    </w:p>
    <w:p w14:paraId="0DFC5DA1" w14:textId="77777777" w:rsidR="002F3BEA" w:rsidRDefault="002F3BEA" w:rsidP="002F3BEA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between reporting about high-pro</w:t>
      </w:r>
      <w:r>
        <w:rPr>
          <w:rFonts w:ascii="YjmggpMqyrkcRkpkcrAdvTT5843c571" w:hAnsi="YjmggpMqyrkcRkpkcrAdvTT5843c571" w:cs="YjmggpMqyrkcRkpkcrAdvTT5843c571"/>
          <w:color w:val="000000"/>
          <w:sz w:val="20"/>
          <w:szCs w:val="20"/>
        </w:rPr>
        <w:t>fi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 xml:space="preserve">le </w:t>
      </w:r>
      <w:r>
        <w:rPr>
          <w:rFonts w:ascii="YjmggpMqyrkcRkpkcrAdvTT5843c571" w:hAnsi="YjmggpMqyrkcRkpkcrAdvTT5843c571" w:cs="YjmggpMqyrkcRkpkcrAdvTT5843c571"/>
          <w:color w:val="000000"/>
          <w:sz w:val="20"/>
          <w:szCs w:val="20"/>
        </w:rPr>
        <w:t>fl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ooding events and scienti</w:t>
      </w:r>
      <w:r>
        <w:rPr>
          <w:rFonts w:ascii="YjmggpMqyrkcRkpkcrAdvTT5843c571" w:hAnsi="YjmggpMqyrkcRkpkcrAdvTT5843c571" w:cs="YjmggpMqyrkcRkpkcrAdvTT5843c571"/>
          <w:color w:val="000000"/>
          <w:sz w:val="20"/>
          <w:szCs w:val="20"/>
        </w:rPr>
        <w:t>fi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c understanding</w:t>
      </w:r>
    </w:p>
    <w:p w14:paraId="25A0A0F1" w14:textId="77777777" w:rsidR="002F3BEA" w:rsidRDefault="002F3BEA" w:rsidP="002F3BEA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of climate change is often tenuous. Responsible climate coverage elucidates</w:t>
      </w:r>
    </w:p>
    <w:p w14:paraId="1E4AF18E" w14:textId="77777777" w:rsidR="002F3BEA" w:rsidRDefault="002F3BEA" w:rsidP="002F3BEA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scienti</w:t>
      </w:r>
      <w:r>
        <w:rPr>
          <w:rFonts w:ascii="YjmggpMqyrkcRkpkcrAdvTT5843c571" w:hAnsi="YjmggpMqyrkcRkpkcrAdvTT5843c571" w:cs="YjmggpMqyrkcRkpkcrAdvTT5843c571"/>
          <w:color w:val="000000"/>
          <w:sz w:val="20"/>
          <w:szCs w:val="20"/>
        </w:rPr>
        <w:t>fi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c details to promote intelligent debate and explains that climate change is a</w:t>
      </w:r>
    </w:p>
    <w:p w14:paraId="3C218A4F" w14:textId="77777777" w:rsidR="002F3BEA" w:rsidRDefault="002F3BEA" w:rsidP="002F3BEA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FF"/>
          <w:sz w:val="13"/>
          <w:szCs w:val="13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long-term threat with impacts that may not be seen immediately or discernibly.</w:t>
      </w:r>
      <w:r>
        <w:rPr>
          <w:rFonts w:ascii="TgjgxxTdlhcqKpmlkvAdvTT5843c571" w:hAnsi="TgjgxxTdlhcqKpmlkvAdvTT5843c571" w:cs="TgjgxxTdlhcqKpmlkvAdvTT5843c571"/>
          <w:color w:val="0000FF"/>
          <w:sz w:val="13"/>
          <w:szCs w:val="13"/>
        </w:rPr>
        <w:t>134</w:t>
      </w:r>
    </w:p>
    <w:p w14:paraId="6DC3DB9A" w14:textId="77777777" w:rsidR="002F3BEA" w:rsidRDefault="002F3BEA" w:rsidP="002F3BEA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Public engagement with climate change issues may be required to spark climate</w:t>
      </w:r>
    </w:p>
    <w:p w14:paraId="0DCC9A29" w14:textId="77777777" w:rsidR="002F3BEA" w:rsidRDefault="002F3BEA" w:rsidP="002F3BEA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change mitigation on any level. The public engagement model proposed by Collins</w:t>
      </w:r>
    </w:p>
    <w:p w14:paraId="7D42CA11" w14:textId="77777777" w:rsidR="002F3BEA" w:rsidRDefault="002F3BEA" w:rsidP="002F3BEA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and Evans consists of three waves of public engagement with a science issue over</w:t>
      </w:r>
    </w:p>
    <w:p w14:paraId="064EF0B4" w14:textId="77777777" w:rsidR="002F3BEA" w:rsidRDefault="002F3BEA" w:rsidP="002F3BEA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time: knowledge de</w:t>
      </w:r>
      <w:r>
        <w:rPr>
          <w:rFonts w:ascii="YjmggpMqyrkcRkpkcrAdvTT5843c571" w:hAnsi="YjmggpMqyrkcRkpkcrAdvTT5843c571" w:cs="YjmggpMqyrkcRkpkcrAdvTT5843c571"/>
          <w:color w:val="000000"/>
          <w:sz w:val="20"/>
          <w:szCs w:val="20"/>
        </w:rPr>
        <w:t>fi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cits, democratization of science and practice, and authorized</w:t>
      </w:r>
    </w:p>
    <w:p w14:paraId="1D74ED0E" w14:textId="77777777" w:rsidR="002F3BEA" w:rsidRDefault="002F3BEA" w:rsidP="002F3BEA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 xml:space="preserve">expertise. In the </w:t>
      </w:r>
      <w:r>
        <w:rPr>
          <w:rFonts w:ascii="YjmggpMqyrkcRkpkcrAdvTT5843c571" w:hAnsi="YjmggpMqyrkcRkpkcrAdvTT5843c571" w:cs="YjmggpMqyrkcRkpkcrAdvTT5843c571"/>
          <w:color w:val="000000"/>
          <w:sz w:val="20"/>
          <w:szCs w:val="20"/>
        </w:rPr>
        <w:t>fi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rst wave, poor choices and actions are attributed to a dearth of</w:t>
      </w:r>
    </w:p>
    <w:p w14:paraId="29B6E663" w14:textId="77777777" w:rsidR="002F3BEA" w:rsidRDefault="002F3BEA" w:rsidP="002F3BEA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 xml:space="preserve">knowledge, reliance on </w:t>
      </w:r>
      <w:r>
        <w:rPr>
          <w:rFonts w:ascii="DypynnYnstysNfsscmAdvTT5843c571" w:hAnsi="DypynnYnstysNfsscmAdvTT5843c571" w:cs="DypynnYnstysNfsscmAdvTT5843c571"/>
          <w:color w:val="000000"/>
          <w:sz w:val="20"/>
          <w:szCs w:val="20"/>
        </w:rPr>
        <w:t>“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sound</w:t>
      </w:r>
      <w:r>
        <w:rPr>
          <w:rFonts w:ascii="DypynnYnstysNfsscmAdvTT5843c571" w:hAnsi="DypynnYnstysNfsscmAdvTT5843c571" w:cs="DypynnYnstysNfsscmAdvTT5843c571"/>
          <w:color w:val="000000"/>
          <w:sz w:val="20"/>
          <w:szCs w:val="20"/>
        </w:rPr>
        <w:t xml:space="preserve">” 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science, and the need to eliminate uncertainty</w:t>
      </w:r>
    </w:p>
    <w:p w14:paraId="68B1358F" w14:textId="77777777" w:rsidR="002F3BEA" w:rsidRDefault="002F3BEA" w:rsidP="002F3BEA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 xml:space="preserve">before </w:t>
      </w:r>
      <w:proofErr w:type="gramStart"/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taking action</w:t>
      </w:r>
      <w:proofErr w:type="gramEnd"/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. In the second wave, democratic public engagement mitigates</w:t>
      </w:r>
    </w:p>
    <w:p w14:paraId="7160A7BB" w14:textId="77777777" w:rsidR="002F3BEA" w:rsidRDefault="002F3BEA" w:rsidP="002F3BEA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 xml:space="preserve">common </w:t>
      </w:r>
      <w:r>
        <w:rPr>
          <w:rFonts w:ascii="DypynnYnstysNfsscmAdvTT5843c571" w:hAnsi="DypynnYnstysNfsscmAdvTT5843c571" w:cs="DypynnYnstysNfsscmAdvTT5843c571"/>
          <w:color w:val="000000"/>
          <w:sz w:val="20"/>
          <w:szCs w:val="20"/>
        </w:rPr>
        <w:t>“</w:t>
      </w:r>
      <w:proofErr w:type="spellStart"/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bads</w:t>
      </w:r>
      <w:proofErr w:type="spellEnd"/>
      <w:r>
        <w:rPr>
          <w:rFonts w:ascii="DypynnYnstysNfsscmAdvTT5843c571" w:hAnsi="DypynnYnstysNfsscmAdvTT5843c571" w:cs="DypynnYnstysNfsscmAdvTT5843c571"/>
          <w:color w:val="000000"/>
          <w:sz w:val="20"/>
          <w:szCs w:val="20"/>
        </w:rPr>
        <w:t xml:space="preserve">” 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 xml:space="preserve">and </w:t>
      </w:r>
      <w:r>
        <w:rPr>
          <w:rFonts w:ascii="DypynnYnstysNfsscmAdvTT5843c571" w:hAnsi="DypynnYnstysNfsscmAdvTT5843c571" w:cs="DypynnYnstysNfsscmAdvTT5843c571"/>
          <w:color w:val="000000"/>
          <w:sz w:val="20"/>
          <w:szCs w:val="20"/>
        </w:rPr>
        <w:t>“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goods</w:t>
      </w:r>
      <w:r>
        <w:rPr>
          <w:rFonts w:ascii="DypynnYnstysNfsscmAdvTT5843c571" w:hAnsi="DypynnYnstysNfsscmAdvTT5843c571" w:cs="DypynnYnstysNfsscmAdvTT5843c571"/>
          <w:color w:val="000000"/>
          <w:sz w:val="20"/>
          <w:szCs w:val="20"/>
        </w:rPr>
        <w:t xml:space="preserve">” 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in a risk society. In the third wave, some groups and</w:t>
      </w:r>
    </w:p>
    <w:p w14:paraId="7A463516" w14:textId="4D7166A2" w:rsidR="002F3BEA" w:rsidRDefault="002F3BEA" w:rsidP="002F3BEA">
      <w:pPr>
        <w:rPr>
          <w:rFonts w:ascii="TgjgxxTdlhcqKpmlkvAdvTT5843c571" w:hAnsi="TgjgxxTdlhcqKpmlkvAdvTT5843c571" w:cs="TgjgxxTdlhcqKpmlkvAdvTT5843c571"/>
          <w:color w:val="0000FF"/>
          <w:sz w:val="13"/>
          <w:szCs w:val="13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institutions are authorized to speak about climate change while others are not.</w:t>
      </w:r>
      <w:r>
        <w:rPr>
          <w:rFonts w:ascii="TgjgxxTdlhcqKpmlkvAdvTT5843c571" w:hAnsi="TgjgxxTdlhcqKpmlkvAdvTT5843c571" w:cs="TgjgxxTdlhcqKpmlkvAdvTT5843c571"/>
          <w:color w:val="0000FF"/>
          <w:sz w:val="13"/>
          <w:szCs w:val="13"/>
        </w:rPr>
        <w:t>135</w:t>
      </w:r>
    </w:p>
    <w:p w14:paraId="127B3450" w14:textId="1B92A447" w:rsidR="002E4BC0" w:rsidRDefault="002E4BC0" w:rsidP="002F3BEA"/>
    <w:p w14:paraId="3A81202E" w14:textId="77777777" w:rsidR="00934975" w:rsidRDefault="00934975" w:rsidP="00934975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Chen, Wei-Yin (chemical engineering prof, initiated SEE-Sustainable Energy and Environment Group), Suzuki, Toshio (Japan National Institute of Advanced Industrial Science and Technology); Lackner, Maximilian (Institute of Advanced Engineering Technologies) Handbook of Climate Change and Mitigation, 2</w:t>
      </w:r>
      <w:r w:rsidRPr="00934975">
        <w:rPr>
          <w:rFonts w:ascii="TgjgxxTdlhcqKpmlkvAdvTT5843c571" w:hAnsi="TgjgxxTdlhcqKpmlkvAdvTT5843c571" w:cs="TgjgxxTdlhcqKpmlkvAdvTT5843c571"/>
          <w:color w:val="000000"/>
          <w:sz w:val="20"/>
          <w:szCs w:val="20"/>
          <w:vertAlign w:val="superscript"/>
        </w:rPr>
        <w:t>nd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 xml:space="preserve"> ed.  2017</w:t>
      </w:r>
    </w:p>
    <w:p w14:paraId="63B4E8A5" w14:textId="2E4DEC44" w:rsidR="002E4BC0" w:rsidRDefault="002E4BC0" w:rsidP="002F3BEA"/>
    <w:p w14:paraId="18D08399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Until recently, U.S. policymakers and scholars avoided discussing adaptation, out of</w:t>
      </w:r>
    </w:p>
    <w:p w14:paraId="1255422D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concern that public awareness of adaptation could reduce policy support for mitigation.</w:t>
      </w:r>
    </w:p>
    <w:p w14:paraId="6BD877A9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FF"/>
          <w:sz w:val="13"/>
          <w:szCs w:val="13"/>
        </w:rPr>
        <w:t xml:space="preserve">150 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Victor and colleagues</w:t>
      </w:r>
      <w:r>
        <w:rPr>
          <w:rFonts w:ascii="TgjgxxTdlhcqKpmlkvAdvTT5843c571" w:hAnsi="TgjgxxTdlhcqKpmlkvAdvTT5843c571" w:cs="TgjgxxTdlhcqKpmlkvAdvTT5843c571"/>
          <w:color w:val="0000FF"/>
          <w:sz w:val="13"/>
          <w:szCs w:val="13"/>
        </w:rPr>
        <w:t xml:space="preserve">151 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 xml:space="preserve">noted that </w:t>
      </w:r>
      <w:r>
        <w:rPr>
          <w:rFonts w:ascii="DypynnYnstysNfsscmAdvTT5843c571" w:hAnsi="DypynnYnstysNfsscmAdvTT5843c571" w:cs="DypynnYnstysNfsscmAdvTT5843c571"/>
          <w:color w:val="000000"/>
          <w:sz w:val="20"/>
          <w:szCs w:val="20"/>
        </w:rPr>
        <w:t>“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until just a few years ago, even</w:t>
      </w:r>
    </w:p>
    <w:p w14:paraId="6A737AE3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discussing adaptation to climate change was taboo</w:t>
      </w:r>
      <w:r>
        <w:rPr>
          <w:rFonts w:ascii="DypynnYnstysNfsscmAdvTT5843c571" w:hAnsi="DypynnYnstysNfsscmAdvTT5843c571" w:cs="DypynnYnstysNfsscmAdvTT5843c571"/>
          <w:color w:val="000000"/>
          <w:sz w:val="20"/>
          <w:szCs w:val="20"/>
        </w:rPr>
        <w:t xml:space="preserve">” 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(p. 119). The consequences of</w:t>
      </w:r>
    </w:p>
    <w:p w14:paraId="6B3E5744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framing climate change as mitigation or adaptation could have important effects on</w:t>
      </w:r>
    </w:p>
    <w:p w14:paraId="51A6AEC2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FF"/>
          <w:sz w:val="13"/>
          <w:szCs w:val="13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public support for policy adoption and implementation.</w:t>
      </w:r>
      <w:r>
        <w:rPr>
          <w:rFonts w:ascii="TgjgxxTdlhcqKpmlkvAdvTT5843c571" w:hAnsi="TgjgxxTdlhcqKpmlkvAdvTT5843c571" w:cs="TgjgxxTdlhcqKpmlkvAdvTT5843c571"/>
          <w:color w:val="0000FF"/>
          <w:sz w:val="13"/>
          <w:szCs w:val="13"/>
        </w:rPr>
        <w:t>152</w:t>
      </w:r>
    </w:p>
    <w:p w14:paraId="028B276A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 xml:space="preserve">Learning about adaptation may </w:t>
      </w:r>
      <w:r>
        <w:rPr>
          <w:rFonts w:ascii="DypynnYnstysNfsscmAdvTT5843c571" w:hAnsi="DypynnYnstysNfsscmAdvTT5843c571" w:cs="DypynnYnstysNfsscmAdvTT5843c571"/>
          <w:color w:val="000000"/>
          <w:sz w:val="20"/>
          <w:szCs w:val="20"/>
        </w:rPr>
        <w:t>“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spill over</w:t>
      </w:r>
      <w:r>
        <w:rPr>
          <w:rFonts w:ascii="DypynnYnstysNfsscmAdvTT5843c571" w:hAnsi="DypynnYnstysNfsscmAdvTT5843c571" w:cs="DypynnYnstysNfsscmAdvTT5843c571"/>
          <w:color w:val="000000"/>
          <w:sz w:val="20"/>
          <w:szCs w:val="20"/>
        </w:rPr>
        <w:t xml:space="preserve">” 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into attitudes toward mitigation.</w:t>
      </w:r>
    </w:p>
    <w:p w14:paraId="2F73C64E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 xml:space="preserve">Negative spillover effects occur when adoption of one </w:t>
      </w:r>
      <w:proofErr w:type="spellStart"/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proenvironmental</w:t>
      </w:r>
      <w:proofErr w:type="spellEnd"/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 xml:space="preserve"> behavior</w:t>
      </w:r>
    </w:p>
    <w:p w14:paraId="078B6C0B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 xml:space="preserve">reduces the likelihood of adopting another </w:t>
      </w:r>
      <w:proofErr w:type="spellStart"/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proenvironmental</w:t>
      </w:r>
      <w:proofErr w:type="spellEnd"/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 xml:space="preserve"> action.</w:t>
      </w:r>
      <w:r>
        <w:rPr>
          <w:rFonts w:ascii="TgjgxxTdlhcqKpmlkvAdvTT5843c571" w:hAnsi="TgjgxxTdlhcqKpmlkvAdvTT5843c571" w:cs="TgjgxxTdlhcqKpmlkvAdvTT5843c571"/>
          <w:color w:val="0000FF"/>
          <w:sz w:val="13"/>
          <w:szCs w:val="13"/>
        </w:rPr>
        <w:t xml:space="preserve">153 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This often</w:t>
      </w:r>
    </w:p>
    <w:p w14:paraId="0ABC93FA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 xml:space="preserve">happens when individuals feel morally </w:t>
      </w:r>
      <w:r>
        <w:rPr>
          <w:rFonts w:ascii="DypynnYnstysNfsscmAdvTT5843c571" w:hAnsi="DypynnYnstysNfsscmAdvTT5843c571" w:cs="DypynnYnstysNfsscmAdvTT5843c571"/>
          <w:color w:val="000000"/>
          <w:sz w:val="20"/>
          <w:szCs w:val="20"/>
        </w:rPr>
        <w:t>“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off the hook</w:t>
      </w:r>
      <w:r>
        <w:rPr>
          <w:rFonts w:ascii="DypynnYnstysNfsscmAdvTT5843c571" w:hAnsi="DypynnYnstysNfsscmAdvTT5843c571" w:cs="DypynnYnstysNfsscmAdvTT5843c571"/>
          <w:color w:val="000000"/>
          <w:sz w:val="20"/>
          <w:szCs w:val="20"/>
        </w:rPr>
        <w:t>”</w:t>
      </w:r>
      <w:r>
        <w:rPr>
          <w:rFonts w:ascii="TgjgxxTdlhcqKpmlkvAdvTT5843c571" w:hAnsi="TgjgxxTdlhcqKpmlkvAdvTT5843c571" w:cs="TgjgxxTdlhcqKpmlkvAdvTT5843c571"/>
          <w:color w:val="0000FF"/>
          <w:sz w:val="13"/>
          <w:szCs w:val="13"/>
        </w:rPr>
        <w:t xml:space="preserve">154 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or believe the problem</w:t>
      </w:r>
    </w:p>
    <w:p w14:paraId="7F859736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already has been dealt with.</w:t>
      </w:r>
      <w:r>
        <w:rPr>
          <w:rFonts w:ascii="TgjgxxTdlhcqKpmlkvAdvTT5843c571" w:hAnsi="TgjgxxTdlhcqKpmlkvAdvTT5843c571" w:cs="TgjgxxTdlhcqKpmlkvAdvTT5843c571"/>
          <w:color w:val="0000FF"/>
          <w:sz w:val="13"/>
          <w:szCs w:val="13"/>
        </w:rPr>
        <w:t>155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Weber</w:t>
      </w:r>
      <w:r>
        <w:rPr>
          <w:rFonts w:ascii="DypynnYnstysNfsscmAdvTT5843c571" w:hAnsi="DypynnYnstysNfsscmAdvTT5843c571" w:cs="DypynnYnstysNfsscmAdvTT5843c571"/>
          <w:color w:val="000000"/>
          <w:sz w:val="20"/>
          <w:szCs w:val="20"/>
        </w:rPr>
        <w:t>’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s work on single action bias found that farmers</w:t>
      </w:r>
    </w:p>
    <w:p w14:paraId="4306F811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who adapted their cultivation practices, such as crop selection, or adopted off-farm</w:t>
      </w:r>
    </w:p>
    <w:p w14:paraId="7D676AFB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adaptations such as investing in futures were less supportive of government intervention</w:t>
      </w:r>
    </w:p>
    <w:p w14:paraId="7E6DBCDF" w14:textId="633E61C9" w:rsidR="002E4BC0" w:rsidRDefault="002E4BC0" w:rsidP="002E4BC0">
      <w:pPr>
        <w:rPr>
          <w:rFonts w:ascii="TgjgxxTdlhcqKpmlkvAdvTT5843c571" w:hAnsi="TgjgxxTdlhcqKpmlkvAdvTT5843c571" w:cs="TgjgxxTdlhcqKpmlkvAdvTT5843c571"/>
          <w:color w:val="0000FF"/>
          <w:sz w:val="13"/>
          <w:szCs w:val="13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to mitigate climate change.</w:t>
      </w:r>
      <w:r>
        <w:rPr>
          <w:rFonts w:ascii="TgjgxxTdlhcqKpmlkvAdvTT5843c571" w:hAnsi="TgjgxxTdlhcqKpmlkvAdvTT5843c571" w:cs="TgjgxxTdlhcqKpmlkvAdvTT5843c571"/>
          <w:color w:val="0000FF"/>
          <w:sz w:val="13"/>
          <w:szCs w:val="13"/>
        </w:rPr>
        <w:t>156</w:t>
      </w:r>
    </w:p>
    <w:p w14:paraId="6B3A3E2C" w14:textId="34701C3D" w:rsidR="002E4BC0" w:rsidRDefault="002E4BC0" w:rsidP="002E4BC0"/>
    <w:p w14:paraId="17EAD4B2" w14:textId="77777777" w:rsidR="00934975" w:rsidRDefault="00934975" w:rsidP="00934975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Chen, Wei-Yin (chemical engineering prof, initiated SEE-Sustainable Energy and Environment Group), Suzuki, Toshio (Japan National Institute of Advanced Industrial Science and Technology); Lackner, Maximilian (Institute of Advanced Engineering Technologies) Handbook of Climate Change and Mitigation, 2</w:t>
      </w:r>
      <w:r w:rsidRPr="00934975">
        <w:rPr>
          <w:rFonts w:ascii="TgjgxxTdlhcqKpmlkvAdvTT5843c571" w:hAnsi="TgjgxxTdlhcqKpmlkvAdvTT5843c571" w:cs="TgjgxxTdlhcqKpmlkvAdvTT5843c571"/>
          <w:color w:val="000000"/>
          <w:sz w:val="20"/>
          <w:szCs w:val="20"/>
          <w:vertAlign w:val="superscript"/>
        </w:rPr>
        <w:t>nd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 xml:space="preserve"> ed.  2017</w:t>
      </w:r>
    </w:p>
    <w:p w14:paraId="4BF82C8C" w14:textId="0AD1CF47" w:rsidR="002E4BC0" w:rsidRDefault="002E4BC0" w:rsidP="002E4BC0"/>
    <w:p w14:paraId="2E099728" w14:textId="40F8B47F" w:rsidR="002E4BC0" w:rsidRDefault="002E4BC0" w:rsidP="002E4BC0"/>
    <w:p w14:paraId="5C65B8AD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The bene</w:t>
      </w:r>
      <w:r>
        <w:rPr>
          <w:rFonts w:ascii="YjmggpMqyrkcRkpkcrAdvTT5843c571" w:hAnsi="YjmggpMqyrkcRkpkcrAdvTT5843c571" w:cs="YjmggpMqyrkcRkpkcrAdvTT5843c571"/>
          <w:color w:val="000000"/>
          <w:sz w:val="20"/>
          <w:szCs w:val="20"/>
        </w:rPr>
        <w:t>fi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ts of public engagement initiatives about risk-related policy issues are</w:t>
      </w:r>
    </w:p>
    <w:p w14:paraId="456ABC82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dif</w:t>
      </w:r>
      <w:r>
        <w:rPr>
          <w:rFonts w:ascii="YjmggpMqyrkcRkpkcrAdvTT5843c571" w:hAnsi="YjmggpMqyrkcRkpkcrAdvTT5843c571" w:cs="YjmggpMqyrkcRkpkcrAdvTT5843c571"/>
          <w:color w:val="000000"/>
          <w:sz w:val="20"/>
          <w:szCs w:val="20"/>
        </w:rPr>
        <w:t>fi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cult to establish without a rigorous evaluation of engagement processes. These</w:t>
      </w:r>
    </w:p>
    <w:p w14:paraId="2ACEA424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initiatives often are not evaluated at all, even though they are advocated as an</w:t>
      </w:r>
    </w:p>
    <w:p w14:paraId="547BB58B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antidote to de</w:t>
      </w:r>
      <w:r>
        <w:rPr>
          <w:rFonts w:ascii="YjmggpMqyrkcRkpkcrAdvTT5843c571" w:hAnsi="YjmggpMqyrkcRkpkcrAdvTT5843c571" w:cs="YjmggpMqyrkcRkpkcrAdvTT5843c571"/>
          <w:color w:val="000000"/>
          <w:sz w:val="20"/>
          <w:szCs w:val="20"/>
        </w:rPr>
        <w:t>fi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cits in lay knowledge and other policymaking problems. Participatory</w:t>
      </w:r>
    </w:p>
    <w:p w14:paraId="28F085BE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lastRenderedPageBreak/>
        <w:t xml:space="preserve">action research can be used to evaluate climate change campaigns. </w:t>
      </w:r>
      <w:proofErr w:type="gramStart"/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A grassroots</w:t>
      </w:r>
      <w:proofErr w:type="gramEnd"/>
    </w:p>
    <w:p w14:paraId="2E47813F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organization can be transformed through personal and collective political power,</w:t>
      </w:r>
    </w:p>
    <w:p w14:paraId="083622B6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through a process of double-loop learning. From inception to widespread grassroots</w:t>
      </w:r>
    </w:p>
    <w:p w14:paraId="1FDE44E9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endorsement and political awareness of a proposed bill, activist groups can contribute</w:t>
      </w:r>
    </w:p>
    <w:p w14:paraId="2D06593D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to legislative outcomes on climate change. Public concern about the impacts of</w:t>
      </w:r>
    </w:p>
    <w:p w14:paraId="679A54A5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climate change and the federal government</w:t>
      </w:r>
      <w:r>
        <w:rPr>
          <w:rFonts w:ascii="DypynnYnstysNfsscmAdvTT5843c571" w:hAnsi="DypynnYnstysNfsscmAdvTT5843c571" w:cs="DypynnYnstysNfsscmAdvTT5843c571"/>
          <w:color w:val="000000"/>
          <w:sz w:val="20"/>
          <w:szCs w:val="20"/>
        </w:rPr>
        <w:t>’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s weak response was more pronounced</w:t>
      </w:r>
    </w:p>
    <w:p w14:paraId="26AE35D4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FF"/>
          <w:sz w:val="13"/>
          <w:szCs w:val="13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because of increased media coverage.</w:t>
      </w:r>
      <w:r>
        <w:rPr>
          <w:rFonts w:ascii="TgjgxxTdlhcqKpmlkvAdvTT5843c571" w:hAnsi="TgjgxxTdlhcqKpmlkvAdvTT5843c571" w:cs="TgjgxxTdlhcqKpmlkvAdvTT5843c571"/>
          <w:color w:val="0000FF"/>
          <w:sz w:val="13"/>
          <w:szCs w:val="13"/>
        </w:rPr>
        <w:t>141</w:t>
      </w:r>
    </w:p>
    <w:p w14:paraId="0453D179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When citizens draw the line in a science controversy, they often discuss regulation</w:t>
      </w:r>
    </w:p>
    <w:p w14:paraId="1E97BF10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and which conditions should be the subject of research. Ambiguities and</w:t>
      </w:r>
    </w:p>
    <w:p w14:paraId="3E8993D1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tensions in lay accounts can enable, rather than sti</w:t>
      </w:r>
      <w:r>
        <w:rPr>
          <w:rFonts w:ascii="YjmggpMqyrkcRkpkcrAdvTT5843c571" w:hAnsi="YjmggpMqyrkcRkpkcrAdvTT5843c571" w:cs="YjmggpMqyrkcRkpkcrAdvTT5843c571"/>
          <w:color w:val="000000"/>
          <w:sz w:val="20"/>
          <w:szCs w:val="20"/>
        </w:rPr>
        <w:t>fl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e, greater democratization of</w:t>
      </w:r>
    </w:p>
    <w:p w14:paraId="3EF88BF2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science policy. Beyond the de</w:t>
      </w:r>
      <w:r>
        <w:rPr>
          <w:rFonts w:ascii="YjmggpMqyrkcRkpkcrAdvTT5843c571" w:hAnsi="YjmggpMqyrkcRkpkcrAdvTT5843c571" w:cs="YjmggpMqyrkcRkpkcrAdvTT5843c571"/>
          <w:color w:val="000000"/>
          <w:sz w:val="20"/>
          <w:szCs w:val="20"/>
        </w:rPr>
        <w:t>fi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cit model of science ignorance, lay people may hold</w:t>
      </w:r>
    </w:p>
    <w:p w14:paraId="601DA6A4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technical, methodological, institutional, and cultural knowledge. When citizens do</w:t>
      </w:r>
    </w:p>
    <w:p w14:paraId="6C8ED8B6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mobilize a stock of knowledge, it is in</w:t>
      </w:r>
      <w:r>
        <w:rPr>
          <w:rFonts w:ascii="YjmggpMqyrkcRkpkcrAdvTT5843c571" w:hAnsi="YjmggpMqyrkcRkpkcrAdvTT5843c571" w:cs="YjmggpMqyrkcRkpkcrAdvTT5843c571"/>
          <w:color w:val="000000"/>
          <w:sz w:val="20"/>
          <w:szCs w:val="20"/>
        </w:rPr>
        <w:t>fl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uenced by their own social context and</w:t>
      </w:r>
    </w:p>
    <w:p w14:paraId="3F1CB6FA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perceptions of relevancy. Identifying lay people as expert in, rather than ignorant of,</w:t>
      </w:r>
    </w:p>
    <w:p w14:paraId="4BA46E36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 xml:space="preserve">the way science may shape their lives is a fundamental </w:t>
      </w:r>
      <w:r>
        <w:rPr>
          <w:rFonts w:ascii="YjmggpMqyrkcRkpkcrAdvTT5843c571" w:hAnsi="YjmggpMqyrkcRkpkcrAdvTT5843c571" w:cs="YjmggpMqyrkcRkpkcrAdvTT5843c571"/>
          <w:color w:val="000000"/>
          <w:sz w:val="20"/>
          <w:szCs w:val="20"/>
        </w:rPr>
        <w:t>fi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rst step in moving toward</w:t>
      </w:r>
    </w:p>
    <w:p w14:paraId="7E24DBD7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 xml:space="preserve">greater citizen participation in policy </w:t>
      </w:r>
      <w:proofErr w:type="spellStart"/>
      <w:proofErr w:type="gramStart"/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discussions.When</w:t>
      </w:r>
      <w:proofErr w:type="spellEnd"/>
      <w:proofErr w:type="gramEnd"/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 xml:space="preserve"> attributing responsibility for</w:t>
      </w:r>
    </w:p>
    <w:p w14:paraId="6712B938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collective action, the media often avoid discussing scienti</w:t>
      </w:r>
      <w:r>
        <w:rPr>
          <w:rFonts w:ascii="YjmggpMqyrkcRkpkcrAdvTT5843c571" w:hAnsi="YjmggpMqyrkcRkpkcrAdvTT5843c571" w:cs="YjmggpMqyrkcRkpkcrAdvTT5843c571"/>
          <w:color w:val="000000"/>
          <w:sz w:val="20"/>
          <w:szCs w:val="20"/>
        </w:rPr>
        <w:t>fi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c uncertainty, in the belief</w:t>
      </w:r>
    </w:p>
    <w:p w14:paraId="54588BC2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that it might undermine the demand for collective action. Reporters are typically</w:t>
      </w:r>
    </w:p>
    <w:p w14:paraId="63F67953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responsive to the political setting in which they operate and tend to link local,</w:t>
      </w:r>
    </w:p>
    <w:p w14:paraId="01995BEB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national, and transnational risks. Many British governmental publications have</w:t>
      </w:r>
    </w:p>
    <w:p w14:paraId="7367F606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advocated greater public dialogue and engagement in science issues. Moving</w:t>
      </w:r>
    </w:p>
    <w:p w14:paraId="76563219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beyond mere sloganizing about science and democracy requires strategic message</w:t>
      </w:r>
    </w:p>
    <w:p w14:paraId="63CCE071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development. Opinion-leader campaigns can catalyze wider political engagement on</w:t>
      </w:r>
    </w:p>
    <w:p w14:paraId="45CB3687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climate change and sustainable consumer choices and behaviors. Combining the</w:t>
      </w:r>
    </w:p>
    <w:p w14:paraId="1FF7ACF7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recruitment of digital opinion leaders with traditional media strategies leads to</w:t>
      </w:r>
    </w:p>
    <w:p w14:paraId="7BB343FD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signi</w:t>
      </w:r>
      <w:r>
        <w:rPr>
          <w:rFonts w:ascii="YjmggpMqyrkcRkpkcrAdvTT5843c571" w:hAnsi="YjmggpMqyrkcRkpkcrAdvTT5843c571" w:cs="YjmggpMqyrkcRkpkcrAdvTT5843c571"/>
          <w:color w:val="000000"/>
          <w:sz w:val="20"/>
          <w:szCs w:val="20"/>
        </w:rPr>
        <w:t>fi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cant trade-offs, in comparison with face-to-face initiatives. However, only in</w:t>
      </w:r>
    </w:p>
    <w:p w14:paraId="27442CF5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speci</w:t>
      </w:r>
      <w:r>
        <w:rPr>
          <w:rFonts w:ascii="YjmggpMqyrkcRkpkcrAdvTT5843c571" w:hAnsi="YjmggpMqyrkcRkpkcrAdvTT5843c571" w:cs="YjmggpMqyrkcRkpkcrAdvTT5843c571"/>
          <w:color w:val="000000"/>
          <w:sz w:val="20"/>
          <w:szCs w:val="20"/>
        </w:rPr>
        <w:t>fi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c conditions are digital opinion leaders effective in strengthening online</w:t>
      </w:r>
    </w:p>
    <w:p w14:paraId="2031333F" w14:textId="2641CD83" w:rsidR="002E4BC0" w:rsidRDefault="002E4BC0" w:rsidP="002E4BC0">
      <w:pPr>
        <w:rPr>
          <w:rFonts w:ascii="TgjgxxTdlhcqKpmlkvAdvTT5843c571" w:hAnsi="TgjgxxTdlhcqKpmlkvAdvTT5843c571" w:cs="TgjgxxTdlhcqKpmlkvAdvTT5843c571"/>
          <w:color w:val="0000FF"/>
          <w:sz w:val="13"/>
          <w:szCs w:val="13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interactions and real-world connections.</w:t>
      </w:r>
      <w:r>
        <w:rPr>
          <w:rFonts w:ascii="TgjgxxTdlhcqKpmlkvAdvTT5843c571" w:hAnsi="TgjgxxTdlhcqKpmlkvAdvTT5843c571" w:cs="TgjgxxTdlhcqKpmlkvAdvTT5843c571"/>
          <w:color w:val="0000FF"/>
          <w:sz w:val="13"/>
          <w:szCs w:val="13"/>
        </w:rPr>
        <w:t>142</w:t>
      </w:r>
    </w:p>
    <w:p w14:paraId="4575D6DF" w14:textId="77777777" w:rsidR="00934975" w:rsidRDefault="00934975" w:rsidP="002E4BC0">
      <w:pPr>
        <w:rPr>
          <w:rFonts w:ascii="TgjgxxTdlhcqKpmlkvAdvTT5843c571" w:hAnsi="TgjgxxTdlhcqKpmlkvAdvTT5843c571" w:cs="TgjgxxTdlhcqKpmlkvAdvTT5843c571"/>
          <w:color w:val="0000FF"/>
          <w:sz w:val="13"/>
          <w:szCs w:val="13"/>
        </w:rPr>
      </w:pPr>
    </w:p>
    <w:p w14:paraId="26EE7D18" w14:textId="77777777" w:rsidR="00934975" w:rsidRDefault="00934975" w:rsidP="00934975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Chen, Wei-Yin (chemical engineering prof, initiated SEE-Sustainable Energy and Environment Group), Suzuki, Toshio (Japan National Institute of Advanced Industrial Science and Technology); Lackner, Maximilian (Institute of Advanced Engineering Technologies) Handbook of Climate Change and Mitigation, 2</w:t>
      </w:r>
      <w:r w:rsidRPr="00934975">
        <w:rPr>
          <w:rFonts w:ascii="TgjgxxTdlhcqKpmlkvAdvTT5843c571" w:hAnsi="TgjgxxTdlhcqKpmlkvAdvTT5843c571" w:cs="TgjgxxTdlhcqKpmlkvAdvTT5843c571"/>
          <w:color w:val="000000"/>
          <w:sz w:val="20"/>
          <w:szCs w:val="20"/>
          <w:vertAlign w:val="superscript"/>
        </w:rPr>
        <w:t>nd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 xml:space="preserve"> ed.  2017</w:t>
      </w:r>
    </w:p>
    <w:p w14:paraId="59A4B68D" w14:textId="1EFC3443" w:rsidR="002E4BC0" w:rsidRDefault="002E4BC0" w:rsidP="002E4BC0"/>
    <w:p w14:paraId="4C6DBD8A" w14:textId="290D30C0" w:rsidR="002E4BC0" w:rsidRDefault="002E4BC0" w:rsidP="002E4BC0"/>
    <w:p w14:paraId="5B8F94E0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DxqfndWhrbwsTmdrfrAdvP6975" w:hAnsi="DxqfndWhrbwsTmdrfrAdvP6975" w:cs="DxqfndWhrbwsTmdrfrAdvP6975"/>
          <w:color w:val="000000"/>
          <w:sz w:val="20"/>
          <w:szCs w:val="20"/>
        </w:rPr>
      </w:pPr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>A relatively poor performance will probably also apply to the life cycle greenhouse</w:t>
      </w:r>
    </w:p>
    <w:p w14:paraId="2E4F45B2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DxqfndWhrbwsTmdrfrAdvP6975" w:hAnsi="DxqfndWhrbwsTmdrfrAdvP6975" w:cs="DxqfndWhrbwsTmdrfrAdvP6975"/>
          <w:color w:val="000000"/>
          <w:sz w:val="20"/>
          <w:szCs w:val="20"/>
        </w:rPr>
      </w:pPr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>gas emissions linked to methane for injection into the gas grid originating in</w:t>
      </w:r>
    </w:p>
    <w:p w14:paraId="32317BDB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DxqfndWhrbwsTmdrfrAdvP6975" w:hAnsi="DxqfndWhrbwsTmdrfrAdvP6975" w:cs="DxqfndWhrbwsTmdrfrAdvP6975"/>
          <w:color w:val="000000"/>
          <w:sz w:val="20"/>
          <w:szCs w:val="20"/>
        </w:rPr>
      </w:pPr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>the anaerobic conversion of energy crops in temperate climates if compared (fossil)</w:t>
      </w:r>
    </w:p>
    <w:p w14:paraId="2F695142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DxqfndWhrbwsTmdrfrAdvP6975" w:hAnsi="DxqfndWhrbwsTmdrfrAdvP6975" w:cs="DxqfndWhrbwsTmdrfrAdvP6975"/>
          <w:color w:val="000000"/>
          <w:sz w:val="20"/>
          <w:szCs w:val="20"/>
        </w:rPr>
      </w:pPr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>with natural gas. The reason for this is that, without taking into consideration the</w:t>
      </w:r>
    </w:p>
    <w:p w14:paraId="765F1C80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DxqfndWhrbwsTmdrfrAdvP6975" w:hAnsi="DxqfndWhrbwsTmdrfrAdvP6975" w:cs="DxqfndWhrbwsTmdrfrAdvP6975"/>
          <w:color w:val="000000"/>
          <w:sz w:val="20"/>
          <w:szCs w:val="20"/>
        </w:rPr>
      </w:pPr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>indirect effect of expanding the cultivation of energy crops on land use, the life</w:t>
      </w:r>
    </w:p>
    <w:p w14:paraId="39D55E4D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DxqfndWhrbwsTmdrfrAdvP6975" w:hAnsi="DxqfndWhrbwsTmdrfrAdvP6975" w:cs="DxqfndWhrbwsTmdrfrAdvP6975"/>
          <w:color w:val="000000"/>
          <w:sz w:val="20"/>
          <w:szCs w:val="20"/>
        </w:rPr>
      </w:pPr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>cycle emission of (cleaned-up) biogas is only slightly lower than the corresponding</w:t>
      </w:r>
    </w:p>
    <w:p w14:paraId="498F76EE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DxqfndWhrbwsTmdrfrAdvP6975" w:hAnsi="DxqfndWhrbwsTmdrfrAdvP6975" w:cs="DxqfndWhrbwsTmdrfrAdvP6975"/>
          <w:color w:val="000000"/>
          <w:sz w:val="20"/>
          <w:szCs w:val="20"/>
        </w:rPr>
      </w:pPr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 xml:space="preserve">emission of natural gas (Jury et al. </w:t>
      </w:r>
      <w:r>
        <w:rPr>
          <w:rFonts w:ascii="DxqfndWhrbwsTmdrfrAdvP6975" w:hAnsi="DxqfndWhrbwsTmdrfrAdvP6975" w:cs="DxqfndWhrbwsTmdrfrAdvP6975"/>
          <w:color w:val="0000FF"/>
          <w:sz w:val="20"/>
          <w:szCs w:val="20"/>
        </w:rPr>
        <w:t>2010</w:t>
      </w:r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>). Fossil fuel inputs to achieve an elevated</w:t>
      </w:r>
    </w:p>
    <w:p w14:paraId="1FD262D4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DxqfndWhrbwsTmdrfrAdvP6975" w:hAnsi="DxqfndWhrbwsTmdrfrAdvP6975" w:cs="DxqfndWhrbwsTmdrfrAdvP6975"/>
          <w:color w:val="000000"/>
          <w:sz w:val="20"/>
          <w:szCs w:val="20"/>
        </w:rPr>
      </w:pPr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 xml:space="preserve">optimum temperature </w:t>
      </w:r>
      <w:proofErr w:type="gramStart"/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>are</w:t>
      </w:r>
      <w:proofErr w:type="gramEnd"/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 xml:space="preserve"> an important contributor to the relatively poor performance</w:t>
      </w:r>
    </w:p>
    <w:p w14:paraId="652614BD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DxqfndWhrbwsTmdrfrAdvP6975" w:hAnsi="DxqfndWhrbwsTmdrfrAdvP6975" w:cs="DxqfndWhrbwsTmdrfrAdvP6975"/>
          <w:color w:val="000000"/>
          <w:sz w:val="20"/>
          <w:szCs w:val="20"/>
        </w:rPr>
      </w:pPr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 xml:space="preserve">of anaerobic conversion in temperate climates (Jury et al. </w:t>
      </w:r>
      <w:r>
        <w:rPr>
          <w:rFonts w:ascii="DxqfndWhrbwsTmdrfrAdvP6975" w:hAnsi="DxqfndWhrbwsTmdrfrAdvP6975" w:cs="DxqfndWhrbwsTmdrfrAdvP6975"/>
          <w:color w:val="0000FF"/>
          <w:sz w:val="20"/>
          <w:szCs w:val="20"/>
        </w:rPr>
        <w:t>2010</w:t>
      </w:r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>). In warmer</w:t>
      </w:r>
    </w:p>
    <w:p w14:paraId="00F67992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DxqfndWhrbwsTmdrfrAdvP6975" w:hAnsi="DxqfndWhrbwsTmdrfrAdvP6975" w:cs="DxqfndWhrbwsTmdrfrAdvP6975"/>
          <w:color w:val="000000"/>
          <w:sz w:val="20"/>
          <w:szCs w:val="20"/>
        </w:rPr>
      </w:pPr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>climates, anaerobic conversion may well do better. Microbial fuel cells producing</w:t>
      </w:r>
    </w:p>
    <w:p w14:paraId="0AA28087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DxqfndWhrbwsTmdrfrAdvP6975" w:hAnsi="DxqfndWhrbwsTmdrfrAdvP6975" w:cs="DxqfndWhrbwsTmdrfrAdvP6975"/>
          <w:color w:val="000000"/>
          <w:sz w:val="20"/>
          <w:szCs w:val="20"/>
        </w:rPr>
      </w:pPr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 xml:space="preserve">electricity </w:t>
      </w:r>
      <w:proofErr w:type="gramStart"/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>have</w:t>
      </w:r>
      <w:proofErr w:type="gramEnd"/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 xml:space="preserve"> been reported to have a lifetime environmental performance and a</w:t>
      </w:r>
    </w:p>
    <w:p w14:paraId="17296E26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DxqfndWhrbwsTmdrfrAdvP6975" w:hAnsi="DxqfndWhrbwsTmdrfrAdvP6975" w:cs="DxqfndWhrbwsTmdrfrAdvP6975"/>
          <w:color w:val="000000"/>
          <w:sz w:val="20"/>
          <w:szCs w:val="20"/>
        </w:rPr>
      </w:pPr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>life cycle CO</w:t>
      </w:r>
      <w:r>
        <w:rPr>
          <w:rFonts w:ascii="DxqfndWhrbwsTmdrfrAdvP6975" w:hAnsi="DxqfndWhrbwsTmdrfrAdvP6975" w:cs="DxqfndWhrbwsTmdrfrAdvP6975"/>
          <w:color w:val="000000"/>
          <w:sz w:val="13"/>
          <w:szCs w:val="13"/>
        </w:rPr>
        <w:t xml:space="preserve">2 </w:t>
      </w:r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 xml:space="preserve">emission, </w:t>
      </w:r>
      <w:proofErr w:type="gramStart"/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>similar to</w:t>
      </w:r>
      <w:proofErr w:type="gramEnd"/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 xml:space="preserve"> anaerobic conversion (Foley et al. </w:t>
      </w:r>
      <w:r>
        <w:rPr>
          <w:rFonts w:ascii="DxqfndWhrbwsTmdrfrAdvP6975" w:hAnsi="DxqfndWhrbwsTmdrfrAdvP6975" w:cs="DxqfndWhrbwsTmdrfrAdvP6975"/>
          <w:color w:val="0000FF"/>
          <w:sz w:val="20"/>
          <w:szCs w:val="20"/>
        </w:rPr>
        <w:t>2010</w:t>
      </w:r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>).</w:t>
      </w:r>
    </w:p>
    <w:p w14:paraId="2B736223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DxqfndWhrbwsTmdrfrAdvP6975" w:hAnsi="DxqfndWhrbwsTmdrfrAdvP6975" w:cs="DxqfndWhrbwsTmdrfrAdvP6975"/>
          <w:color w:val="000000"/>
          <w:sz w:val="20"/>
          <w:szCs w:val="20"/>
        </w:rPr>
      </w:pPr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>The actual greenhouse gas emissions linked to the life cycle of future biofuels, such</w:t>
      </w:r>
    </w:p>
    <w:p w14:paraId="0488AF00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DxqfndWhrbwsTmdrfrAdvP6975" w:hAnsi="DxqfndWhrbwsTmdrfrAdvP6975" w:cs="DxqfndWhrbwsTmdrfrAdvP6975"/>
          <w:color w:val="000000"/>
          <w:sz w:val="20"/>
          <w:szCs w:val="20"/>
        </w:rPr>
      </w:pPr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>as ethanol, produced from lignocellulosic crops and algal biodiesel are highly uncertain.</w:t>
      </w:r>
    </w:p>
    <w:p w14:paraId="0AAE3968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DxqfndWhrbwsTmdrfrAdvP6975" w:hAnsi="DxqfndWhrbwsTmdrfrAdvP6975" w:cs="DxqfndWhrbwsTmdrfrAdvP6975"/>
          <w:color w:val="000000"/>
          <w:sz w:val="20"/>
          <w:szCs w:val="20"/>
        </w:rPr>
      </w:pPr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>Relatively poor yields and/or high fossil fuel inputs, which are characteristic for</w:t>
      </w:r>
    </w:p>
    <w:p w14:paraId="58DCEE8F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DxqfndWhrbwsTmdrfrAdvP6975" w:hAnsi="DxqfndWhrbwsTmdrfrAdvP6975" w:cs="DxqfndWhrbwsTmdrfrAdvP6975"/>
          <w:color w:val="000000"/>
          <w:sz w:val="20"/>
          <w:szCs w:val="20"/>
        </w:rPr>
      </w:pPr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>current lignocellulosic ethanol and algal biodiesel production technology, are associated</w:t>
      </w:r>
    </w:p>
    <w:p w14:paraId="2EB8C6BE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DxqfndWhrbwsTmdrfrAdvP6975" w:hAnsi="DxqfndWhrbwsTmdrfrAdvP6975" w:cs="DxqfndWhrbwsTmdrfrAdvP6975"/>
          <w:color w:val="000000"/>
          <w:sz w:val="20"/>
          <w:szCs w:val="20"/>
        </w:rPr>
      </w:pPr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lastRenderedPageBreak/>
        <w:t>with relatively high life cycle greenhouse gas emissions (</w:t>
      </w:r>
      <w:proofErr w:type="spellStart"/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>Reijnders</w:t>
      </w:r>
      <w:proofErr w:type="spellEnd"/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 xml:space="preserve"> and</w:t>
      </w:r>
    </w:p>
    <w:p w14:paraId="01AD40A4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DxqfndWhrbwsTmdrfrAdvP6975" w:hAnsi="DxqfndWhrbwsTmdrfrAdvP6975" w:cs="DxqfndWhrbwsTmdrfrAdvP6975"/>
          <w:color w:val="000000"/>
          <w:sz w:val="20"/>
          <w:szCs w:val="20"/>
        </w:rPr>
      </w:pPr>
      <w:proofErr w:type="spellStart"/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>Huijbregts</w:t>
      </w:r>
      <w:proofErr w:type="spellEnd"/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 xml:space="preserve"> </w:t>
      </w:r>
      <w:r>
        <w:rPr>
          <w:rFonts w:ascii="DxqfndWhrbwsTmdrfrAdvP6975" w:hAnsi="DxqfndWhrbwsTmdrfrAdvP6975" w:cs="DxqfndWhrbwsTmdrfrAdvP6975"/>
          <w:color w:val="0000FF"/>
          <w:sz w:val="20"/>
          <w:szCs w:val="20"/>
        </w:rPr>
        <w:t>2009</w:t>
      </w:r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 xml:space="preserve">; </w:t>
      </w:r>
      <w:proofErr w:type="spellStart"/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>Havlik</w:t>
      </w:r>
      <w:proofErr w:type="spellEnd"/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 xml:space="preserve"> et al. </w:t>
      </w:r>
      <w:r>
        <w:rPr>
          <w:rFonts w:ascii="DxqfndWhrbwsTmdrfrAdvP6975" w:hAnsi="DxqfndWhrbwsTmdrfrAdvP6975" w:cs="DxqfndWhrbwsTmdrfrAdvP6975"/>
          <w:color w:val="0000FF"/>
          <w:sz w:val="20"/>
          <w:szCs w:val="20"/>
        </w:rPr>
        <w:t>2011</w:t>
      </w:r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 xml:space="preserve">; </w:t>
      </w:r>
      <w:proofErr w:type="spellStart"/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>Reijnders</w:t>
      </w:r>
      <w:proofErr w:type="spellEnd"/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 xml:space="preserve"> </w:t>
      </w:r>
      <w:r>
        <w:rPr>
          <w:rFonts w:ascii="DxqfndWhrbwsTmdrfrAdvP6975" w:hAnsi="DxqfndWhrbwsTmdrfrAdvP6975" w:cs="DxqfndWhrbwsTmdrfrAdvP6975"/>
          <w:color w:val="0000FF"/>
          <w:sz w:val="20"/>
          <w:szCs w:val="20"/>
        </w:rPr>
        <w:t>2010</w:t>
      </w:r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>). Predictions of relatively low</w:t>
      </w:r>
    </w:p>
    <w:p w14:paraId="6E959058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DxqfndWhrbwsTmdrfrAdvP6975" w:hAnsi="DxqfndWhrbwsTmdrfrAdvP6975" w:cs="DxqfndWhrbwsTmdrfrAdvP6975"/>
          <w:color w:val="000000"/>
          <w:sz w:val="20"/>
          <w:szCs w:val="20"/>
        </w:rPr>
      </w:pPr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>life cycle greenhouse gas emissions in the future are typically linked to large increases</w:t>
      </w:r>
    </w:p>
    <w:p w14:paraId="7ACF65B8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DxqfndWhrbwsTmdrfrAdvP6975" w:hAnsi="DxqfndWhrbwsTmdrfrAdvP6975" w:cs="DxqfndWhrbwsTmdrfrAdvP6975"/>
          <w:color w:val="000000"/>
          <w:sz w:val="20"/>
          <w:szCs w:val="20"/>
        </w:rPr>
      </w:pPr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 xml:space="preserve">in biofuel yield and reductions in fossil fuel input (e.g., Jorquera et al. </w:t>
      </w:r>
      <w:r>
        <w:rPr>
          <w:rFonts w:ascii="DxqfndWhrbwsTmdrfrAdvP6975" w:hAnsi="DxqfndWhrbwsTmdrfrAdvP6975" w:cs="DxqfndWhrbwsTmdrfrAdvP6975"/>
          <w:color w:val="0000FF"/>
          <w:sz w:val="20"/>
          <w:szCs w:val="20"/>
        </w:rPr>
        <w:t>2010</w:t>
      </w:r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 xml:space="preserve">; </w:t>
      </w:r>
      <w:proofErr w:type="spellStart"/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>Spatari</w:t>
      </w:r>
      <w:proofErr w:type="spellEnd"/>
    </w:p>
    <w:p w14:paraId="017E4E64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DxqfndWhrbwsTmdrfrAdvP6975" w:hAnsi="DxqfndWhrbwsTmdrfrAdvP6975" w:cs="DxqfndWhrbwsTmdrfrAdvP6975"/>
          <w:color w:val="000000"/>
          <w:sz w:val="20"/>
          <w:szCs w:val="20"/>
        </w:rPr>
      </w:pPr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 xml:space="preserve">et al. </w:t>
      </w:r>
      <w:r>
        <w:rPr>
          <w:rFonts w:ascii="DxqfndWhrbwsTmdrfrAdvP6975" w:hAnsi="DxqfndWhrbwsTmdrfrAdvP6975" w:cs="DxqfndWhrbwsTmdrfrAdvP6975"/>
          <w:color w:val="0000FF"/>
          <w:sz w:val="20"/>
          <w:szCs w:val="20"/>
        </w:rPr>
        <w:t>2010</w:t>
      </w:r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>), to the use of abandoned soils for lignocellulosic crops (</w:t>
      </w:r>
      <w:proofErr w:type="spellStart"/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>Havlik</w:t>
      </w:r>
      <w:proofErr w:type="spellEnd"/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 xml:space="preserve"> et al. </w:t>
      </w:r>
      <w:r>
        <w:rPr>
          <w:rFonts w:ascii="DxqfndWhrbwsTmdrfrAdvP6975" w:hAnsi="DxqfndWhrbwsTmdrfrAdvP6975" w:cs="DxqfndWhrbwsTmdrfrAdvP6975"/>
          <w:color w:val="0000FF"/>
          <w:sz w:val="20"/>
          <w:szCs w:val="20"/>
        </w:rPr>
        <w:t>2011</w:t>
      </w:r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>;</w:t>
      </w:r>
    </w:p>
    <w:p w14:paraId="65920042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DxqfndWhrbwsTmdrfrAdvP6975" w:hAnsi="DxqfndWhrbwsTmdrfrAdvP6975" w:cs="DxqfndWhrbwsTmdrfrAdvP6975"/>
          <w:color w:val="000000"/>
          <w:sz w:val="20"/>
          <w:szCs w:val="20"/>
        </w:rPr>
      </w:pPr>
      <w:proofErr w:type="spellStart"/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>Reijnders</w:t>
      </w:r>
      <w:proofErr w:type="spellEnd"/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 xml:space="preserve"> </w:t>
      </w:r>
      <w:r>
        <w:rPr>
          <w:rFonts w:ascii="DxqfndWhrbwsTmdrfrAdvP6975" w:hAnsi="DxqfndWhrbwsTmdrfrAdvP6975" w:cs="DxqfndWhrbwsTmdrfrAdvP6975"/>
          <w:color w:val="0000FF"/>
          <w:sz w:val="20"/>
          <w:szCs w:val="20"/>
        </w:rPr>
        <w:t>2010</w:t>
      </w:r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>), or, in the case of algae, the use of “wastes” conducive to growth</w:t>
      </w:r>
    </w:p>
    <w:p w14:paraId="2D20CB15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DxqfndWhrbwsTmdrfrAdvP6975" w:hAnsi="DxqfndWhrbwsTmdrfrAdvP6975" w:cs="DxqfndWhrbwsTmdrfrAdvP6975"/>
          <w:color w:val="000000"/>
          <w:sz w:val="20"/>
          <w:szCs w:val="20"/>
        </w:rPr>
      </w:pPr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>(</w:t>
      </w:r>
      <w:proofErr w:type="spellStart"/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>Clarens</w:t>
      </w:r>
      <w:proofErr w:type="spellEnd"/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 xml:space="preserve"> et al. </w:t>
      </w:r>
      <w:r>
        <w:rPr>
          <w:rFonts w:ascii="DxqfndWhrbwsTmdrfrAdvP6975" w:hAnsi="DxqfndWhrbwsTmdrfrAdvP6975" w:cs="DxqfndWhrbwsTmdrfrAdvP6975"/>
          <w:color w:val="0000FF"/>
          <w:sz w:val="20"/>
          <w:szCs w:val="20"/>
        </w:rPr>
        <w:t>2010</w:t>
      </w:r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 xml:space="preserve">; </w:t>
      </w:r>
      <w:proofErr w:type="spellStart"/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>Reijnders</w:t>
      </w:r>
      <w:proofErr w:type="spellEnd"/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 xml:space="preserve"> </w:t>
      </w:r>
      <w:r>
        <w:rPr>
          <w:rFonts w:ascii="DxqfndWhrbwsTmdrfrAdvP6975" w:hAnsi="DxqfndWhrbwsTmdrfrAdvP6975" w:cs="DxqfndWhrbwsTmdrfrAdvP6975"/>
          <w:color w:val="0000FF"/>
          <w:sz w:val="20"/>
          <w:szCs w:val="20"/>
        </w:rPr>
        <w:t>2013</w:t>
      </w:r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>). In the latter case, it is assumed that there is no</w:t>
      </w:r>
    </w:p>
    <w:p w14:paraId="5E1BA12B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DxqfndWhrbwsTmdrfrAdvP6975" w:hAnsi="DxqfndWhrbwsTmdrfrAdvP6975" w:cs="DxqfndWhrbwsTmdrfrAdvP6975"/>
          <w:color w:val="000000"/>
          <w:sz w:val="20"/>
          <w:szCs w:val="20"/>
        </w:rPr>
      </w:pPr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>allocation to the wastes of greenhouse gas emissions associated with the process from</w:t>
      </w:r>
    </w:p>
    <w:p w14:paraId="6502E5D4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DxqfndWhrbwsTmdrfrAdvP6975" w:hAnsi="DxqfndWhrbwsTmdrfrAdvP6975" w:cs="DxqfndWhrbwsTmdrfrAdvP6975"/>
          <w:color w:val="000000"/>
          <w:sz w:val="20"/>
          <w:szCs w:val="20"/>
        </w:rPr>
      </w:pPr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>which they are derived. Ultimately, life cycle greenhouse gas emissions associated</w:t>
      </w:r>
    </w:p>
    <w:p w14:paraId="3B37F5D8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DxqfndWhrbwsTmdrfrAdvP6975" w:hAnsi="DxqfndWhrbwsTmdrfrAdvP6975" w:cs="DxqfndWhrbwsTmdrfrAdvP6975"/>
          <w:color w:val="000000"/>
          <w:sz w:val="20"/>
          <w:szCs w:val="20"/>
        </w:rPr>
      </w:pPr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>with liquid biofuels produced from part of the lignocellulosic harvest residues from</w:t>
      </w:r>
    </w:p>
    <w:p w14:paraId="6CDF34A9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DxqfndWhrbwsTmdrfrAdvP6975" w:hAnsi="DxqfndWhrbwsTmdrfrAdvP6975" w:cs="DxqfndWhrbwsTmdrfrAdvP6975"/>
          <w:color w:val="000000"/>
          <w:sz w:val="20"/>
          <w:szCs w:val="20"/>
        </w:rPr>
      </w:pPr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>no-till agriculture may be more favorable than the use of mineral oil-derived products</w:t>
      </w:r>
    </w:p>
    <w:p w14:paraId="49F42564" w14:textId="77777777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DxqfndWhrbwsTmdrfrAdvP6975" w:hAnsi="DxqfndWhrbwsTmdrfrAdvP6975" w:cs="DxqfndWhrbwsTmdrfrAdvP6975"/>
          <w:color w:val="000000"/>
          <w:sz w:val="20"/>
          <w:szCs w:val="20"/>
        </w:rPr>
      </w:pPr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>(</w:t>
      </w:r>
      <w:proofErr w:type="spellStart"/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>Reijnders</w:t>
      </w:r>
      <w:proofErr w:type="spellEnd"/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 xml:space="preserve"> and </w:t>
      </w:r>
      <w:proofErr w:type="spellStart"/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>Huijbregts</w:t>
      </w:r>
      <w:proofErr w:type="spellEnd"/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 xml:space="preserve"> </w:t>
      </w:r>
      <w:r>
        <w:rPr>
          <w:rFonts w:ascii="DxqfndWhrbwsTmdrfrAdvP6975" w:hAnsi="DxqfndWhrbwsTmdrfrAdvP6975" w:cs="DxqfndWhrbwsTmdrfrAdvP6975"/>
          <w:color w:val="0000FF"/>
          <w:sz w:val="20"/>
          <w:szCs w:val="20"/>
        </w:rPr>
        <w:t>2009</w:t>
      </w:r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 xml:space="preserve">; </w:t>
      </w:r>
      <w:proofErr w:type="spellStart"/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>Spatari</w:t>
      </w:r>
      <w:proofErr w:type="spellEnd"/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 xml:space="preserve"> et al. </w:t>
      </w:r>
      <w:r>
        <w:rPr>
          <w:rFonts w:ascii="DxqfndWhrbwsTmdrfrAdvP6975" w:hAnsi="DxqfndWhrbwsTmdrfrAdvP6975" w:cs="DxqfndWhrbwsTmdrfrAdvP6975"/>
          <w:color w:val="0000FF"/>
          <w:sz w:val="20"/>
          <w:szCs w:val="20"/>
        </w:rPr>
        <w:t>2010</w:t>
      </w:r>
      <w:r>
        <w:rPr>
          <w:rFonts w:ascii="DxqfndWhrbwsTmdrfrAdvP6975" w:hAnsi="DxqfndWhrbwsTmdrfrAdvP6975" w:cs="DxqfndWhrbwsTmdrfrAdvP6975"/>
          <w:color w:val="000000"/>
          <w:sz w:val="20"/>
          <w:szCs w:val="20"/>
        </w:rPr>
        <w:t>).</w:t>
      </w:r>
    </w:p>
    <w:p w14:paraId="364B39AE" w14:textId="4AA32472" w:rsidR="002E4BC0" w:rsidRDefault="002E4BC0" w:rsidP="002E4BC0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6FBA0340" w14:textId="4E1BA649" w:rsidR="003639EC" w:rsidRDefault="003639EC" w:rsidP="002E4BC0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54C0F4A7" w14:textId="77777777" w:rsidR="00934975" w:rsidRDefault="00934975" w:rsidP="00934975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Chen, Wei-Yin (chemical engineering prof, initiated SEE-Sustainable Energy and Environment Group), Suzuki, Toshio (Japan National Institute of Advanced Industrial Science and Technology); Lackner, Maximilian (Institute of Advanced Engineering Technologies) Handbook of Climate Change and Mitigation, 2</w:t>
      </w:r>
      <w:r w:rsidRPr="00934975">
        <w:rPr>
          <w:rFonts w:ascii="TgjgxxTdlhcqKpmlkvAdvTT5843c571" w:hAnsi="TgjgxxTdlhcqKpmlkvAdvTT5843c571" w:cs="TgjgxxTdlhcqKpmlkvAdvTT5843c571"/>
          <w:color w:val="000000"/>
          <w:sz w:val="20"/>
          <w:szCs w:val="20"/>
          <w:vertAlign w:val="superscript"/>
        </w:rPr>
        <w:t>nd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 xml:space="preserve"> ed.  2017</w:t>
      </w:r>
    </w:p>
    <w:p w14:paraId="15C71810" w14:textId="11F2D39D" w:rsidR="003639EC" w:rsidRDefault="003639EC" w:rsidP="002E4BC0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2BACF18C" w14:textId="24BB5497" w:rsidR="003639EC" w:rsidRDefault="003639EC" w:rsidP="002E4BC0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5E2E6FC0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SqwthnDfqmnyGcplglAdvP6975" w:hAnsi="SqwthnDfqmnyGcplglAdvP6975" w:cs="SqwthnDfqmnyGcplglAdvP6975"/>
          <w:color w:val="000000"/>
          <w:sz w:val="20"/>
          <w:szCs w:val="20"/>
        </w:rPr>
      </w:pPr>
      <w:r>
        <w:rPr>
          <w:rFonts w:ascii="SqwthnDfqmnyGcplglAdvP6975" w:hAnsi="SqwthnDfqmnyGcplglAdvP6975" w:cs="SqwthnDfqmnyGcplglAdvP6975"/>
          <w:color w:val="000000"/>
          <w:sz w:val="20"/>
          <w:szCs w:val="20"/>
        </w:rPr>
        <w:t>Adaption to climate change can either be planned or automatic. Plants and animals</w:t>
      </w:r>
    </w:p>
    <w:p w14:paraId="368204B9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SqwthnDfqmnyGcplglAdvP6975" w:hAnsi="SqwthnDfqmnyGcplglAdvP6975" w:cs="SqwthnDfqmnyGcplglAdvP6975"/>
          <w:color w:val="000000"/>
          <w:sz w:val="20"/>
          <w:szCs w:val="20"/>
        </w:rPr>
      </w:pPr>
      <w:r>
        <w:rPr>
          <w:rFonts w:ascii="SqwthnDfqmnyGcplglAdvP6975" w:hAnsi="SqwthnDfqmnyGcplglAdvP6975" w:cs="SqwthnDfqmnyGcplglAdvP6975"/>
          <w:color w:val="000000"/>
          <w:sz w:val="20"/>
          <w:szCs w:val="20"/>
        </w:rPr>
        <w:t>have no plan to control over environment. For them, adaptation in response to</w:t>
      </w:r>
    </w:p>
    <w:p w14:paraId="34FBFD3B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SqwthnDfqmnyGcplglAdvP6975" w:hAnsi="SqwthnDfqmnyGcplglAdvP6975" w:cs="SqwthnDfqmnyGcplglAdvP6975"/>
          <w:color w:val="000000"/>
          <w:sz w:val="20"/>
          <w:szCs w:val="20"/>
        </w:rPr>
      </w:pPr>
      <w:r>
        <w:rPr>
          <w:rFonts w:ascii="SqwthnDfqmnyGcplglAdvP6975" w:hAnsi="SqwthnDfqmnyGcplglAdvP6975" w:cs="SqwthnDfqmnyGcplglAdvP6975"/>
          <w:color w:val="000000"/>
          <w:sz w:val="20"/>
          <w:szCs w:val="20"/>
        </w:rPr>
        <w:t xml:space="preserve">environmental changes </w:t>
      </w:r>
      <w:proofErr w:type="gramStart"/>
      <w:r>
        <w:rPr>
          <w:rFonts w:ascii="SqwthnDfqmnyGcplglAdvP6975" w:hAnsi="SqwthnDfqmnyGcplglAdvP6975" w:cs="SqwthnDfqmnyGcplglAdvP6975"/>
          <w:color w:val="000000"/>
          <w:sz w:val="20"/>
          <w:szCs w:val="20"/>
        </w:rPr>
        <w:t>is</w:t>
      </w:r>
      <w:proofErr w:type="gramEnd"/>
      <w:r>
        <w:rPr>
          <w:rFonts w:ascii="SqwthnDfqmnyGcplglAdvP6975" w:hAnsi="SqwthnDfqmnyGcplglAdvP6975" w:cs="SqwthnDfqmnyGcplglAdvP6975"/>
          <w:color w:val="000000"/>
          <w:sz w:val="20"/>
          <w:szCs w:val="20"/>
        </w:rPr>
        <w:t xml:space="preserve"> necessary for their survival else they will disappear. For</w:t>
      </w:r>
    </w:p>
    <w:p w14:paraId="422E99F9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SqwthnDfqmnyGcplglAdvP6975" w:hAnsi="SqwthnDfqmnyGcplglAdvP6975" w:cs="SqwthnDfqmnyGcplglAdvP6975"/>
          <w:color w:val="000000"/>
          <w:sz w:val="20"/>
          <w:szCs w:val="20"/>
        </w:rPr>
      </w:pPr>
      <w:r>
        <w:rPr>
          <w:rFonts w:ascii="SqwthnDfqmnyGcplglAdvP6975" w:hAnsi="SqwthnDfqmnyGcplglAdvP6975" w:cs="SqwthnDfqmnyGcplglAdvP6975"/>
          <w:color w:val="000000"/>
          <w:sz w:val="20"/>
          <w:szCs w:val="20"/>
        </w:rPr>
        <w:t xml:space="preserve">humans, </w:t>
      </w:r>
      <w:proofErr w:type="gramStart"/>
      <w:r>
        <w:rPr>
          <w:rFonts w:ascii="SqwthnDfqmnyGcplglAdvP6975" w:hAnsi="SqwthnDfqmnyGcplglAdvP6975" w:cs="SqwthnDfqmnyGcplglAdvP6975"/>
          <w:color w:val="000000"/>
          <w:sz w:val="20"/>
          <w:szCs w:val="20"/>
        </w:rPr>
        <w:t>in spite of</w:t>
      </w:r>
      <w:proofErr w:type="gramEnd"/>
      <w:r>
        <w:rPr>
          <w:rFonts w:ascii="SqwthnDfqmnyGcplglAdvP6975" w:hAnsi="SqwthnDfqmnyGcplglAdvP6975" w:cs="SqwthnDfqmnyGcplglAdvP6975"/>
          <w:color w:val="000000"/>
          <w:sz w:val="20"/>
          <w:szCs w:val="20"/>
        </w:rPr>
        <w:t xml:space="preserve"> being aware of the effects of climate change, it is necessary to</w:t>
      </w:r>
    </w:p>
    <w:p w14:paraId="10D5C19F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SqwthnDfqmnyGcplglAdvP6975" w:hAnsi="SqwthnDfqmnyGcplglAdvP6975" w:cs="SqwthnDfqmnyGcplglAdvP6975"/>
          <w:color w:val="000000"/>
          <w:sz w:val="20"/>
          <w:szCs w:val="20"/>
        </w:rPr>
      </w:pPr>
      <w:r>
        <w:rPr>
          <w:rFonts w:ascii="SqwthnDfqmnyGcplglAdvP6975" w:hAnsi="SqwthnDfqmnyGcplglAdvP6975" w:cs="SqwthnDfqmnyGcplglAdvP6975"/>
          <w:color w:val="000000"/>
          <w:sz w:val="20"/>
          <w:szCs w:val="20"/>
        </w:rPr>
        <w:t>take measures which may not stop but at least reduce the impact of environmental</w:t>
      </w:r>
    </w:p>
    <w:p w14:paraId="7371B445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SqwthnDfqmnyGcplglAdvP6975" w:hAnsi="SqwthnDfqmnyGcplglAdvP6975" w:cs="SqwthnDfqmnyGcplglAdvP6975"/>
          <w:color w:val="000000"/>
          <w:sz w:val="20"/>
          <w:szCs w:val="20"/>
        </w:rPr>
      </w:pPr>
      <w:r>
        <w:rPr>
          <w:rFonts w:ascii="SqwthnDfqmnyGcplglAdvP6975" w:hAnsi="SqwthnDfqmnyGcplglAdvP6975" w:cs="SqwthnDfqmnyGcplglAdvP6975"/>
          <w:color w:val="000000"/>
          <w:sz w:val="20"/>
          <w:szCs w:val="20"/>
        </w:rPr>
        <w:t>changes through specific policy framework (</w:t>
      </w:r>
      <w:proofErr w:type="spellStart"/>
      <w:r>
        <w:rPr>
          <w:rFonts w:ascii="SqwthnDfqmnyGcplglAdvP6975" w:hAnsi="SqwthnDfqmnyGcplglAdvP6975" w:cs="SqwthnDfqmnyGcplglAdvP6975"/>
          <w:color w:val="000000"/>
          <w:sz w:val="20"/>
          <w:szCs w:val="20"/>
        </w:rPr>
        <w:t>F</w:t>
      </w:r>
      <w:r>
        <w:rPr>
          <w:rFonts w:ascii="QxrklyLblxpsSrjlqbAdvP4C4E59" w:hAnsi="QxrklyLblxpsSrjlqbAdvP4C4E59" w:cs="QxrklyLblxpsSrjlqbAdvP4C4E59"/>
          <w:color w:val="000000"/>
          <w:sz w:val="20"/>
          <w:szCs w:val="20"/>
        </w:rPr>
        <w:t>€</w:t>
      </w:r>
      <w:r>
        <w:rPr>
          <w:rFonts w:ascii="SqwthnDfqmnyGcplglAdvP6975" w:hAnsi="SqwthnDfqmnyGcplglAdvP6975" w:cs="SqwthnDfqmnyGcplglAdvP6975"/>
          <w:color w:val="000000"/>
          <w:sz w:val="20"/>
          <w:szCs w:val="20"/>
        </w:rPr>
        <w:t>ussel</w:t>
      </w:r>
      <w:proofErr w:type="spellEnd"/>
      <w:r>
        <w:rPr>
          <w:rFonts w:ascii="SqwthnDfqmnyGcplglAdvP6975" w:hAnsi="SqwthnDfqmnyGcplglAdvP6975" w:cs="SqwthnDfqmnyGcplglAdvP6975"/>
          <w:color w:val="000000"/>
          <w:sz w:val="20"/>
          <w:szCs w:val="20"/>
        </w:rPr>
        <w:t xml:space="preserve"> and Klein </w:t>
      </w:r>
      <w:r>
        <w:rPr>
          <w:rFonts w:ascii="SqwthnDfqmnyGcplglAdvP6975" w:hAnsi="SqwthnDfqmnyGcplglAdvP6975" w:cs="SqwthnDfqmnyGcplglAdvP6975"/>
          <w:color w:val="0000FF"/>
          <w:sz w:val="20"/>
          <w:szCs w:val="20"/>
        </w:rPr>
        <w:t>2006</w:t>
      </w:r>
      <w:r>
        <w:rPr>
          <w:rFonts w:ascii="SqwthnDfqmnyGcplglAdvP6975" w:hAnsi="SqwthnDfqmnyGcplglAdvP6975" w:cs="SqwthnDfqmnyGcplglAdvP6975"/>
          <w:color w:val="000000"/>
          <w:sz w:val="20"/>
          <w:szCs w:val="20"/>
        </w:rPr>
        <w:t>). Adaption can,</w:t>
      </w:r>
    </w:p>
    <w:p w14:paraId="6C1DAE27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SqwthnDfqmnyGcplglAdvP6975" w:hAnsi="SqwthnDfqmnyGcplglAdvP6975" w:cs="SqwthnDfqmnyGcplglAdvP6975"/>
          <w:color w:val="000000"/>
          <w:sz w:val="20"/>
          <w:szCs w:val="20"/>
        </w:rPr>
      </w:pPr>
      <w:r>
        <w:rPr>
          <w:rFonts w:ascii="SqwthnDfqmnyGcplglAdvP6975" w:hAnsi="SqwthnDfqmnyGcplglAdvP6975" w:cs="SqwthnDfqmnyGcplglAdvP6975"/>
          <w:color w:val="000000"/>
          <w:sz w:val="20"/>
          <w:szCs w:val="20"/>
        </w:rPr>
        <w:t>therefore, be taken as an option after mitigation. It implies reduction of impacts</w:t>
      </w:r>
    </w:p>
    <w:p w14:paraId="49AF0E5F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SqwthnDfqmnyGcplglAdvP6975" w:hAnsi="SqwthnDfqmnyGcplglAdvP6975" w:cs="SqwthnDfqmnyGcplglAdvP6975"/>
          <w:color w:val="000000"/>
          <w:sz w:val="20"/>
          <w:szCs w:val="20"/>
        </w:rPr>
      </w:pPr>
      <w:r>
        <w:rPr>
          <w:rFonts w:ascii="SqwthnDfqmnyGcplglAdvP6975" w:hAnsi="SqwthnDfqmnyGcplglAdvP6975" w:cs="SqwthnDfqmnyGcplglAdvP6975"/>
          <w:color w:val="000000"/>
          <w:sz w:val="20"/>
          <w:szCs w:val="20"/>
        </w:rPr>
        <w:t xml:space="preserve">rather than vulnerability for development (Fig. </w:t>
      </w:r>
      <w:r>
        <w:rPr>
          <w:rFonts w:ascii="SqwthnDfqmnyGcplglAdvP6975" w:hAnsi="SqwthnDfqmnyGcplglAdvP6975" w:cs="SqwthnDfqmnyGcplglAdvP6975"/>
          <w:color w:val="0000FF"/>
          <w:sz w:val="20"/>
          <w:szCs w:val="20"/>
        </w:rPr>
        <w:t>7</w:t>
      </w:r>
      <w:r>
        <w:rPr>
          <w:rFonts w:ascii="SqwthnDfqmnyGcplglAdvP6975" w:hAnsi="SqwthnDfqmnyGcplglAdvP6975" w:cs="SqwthnDfqmnyGcplglAdvP6975"/>
          <w:color w:val="000000"/>
          <w:sz w:val="20"/>
          <w:szCs w:val="20"/>
        </w:rPr>
        <w:t>).</w:t>
      </w:r>
    </w:p>
    <w:p w14:paraId="5BC72442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SqwthnDfqmnyGcplglAdvP6975" w:hAnsi="SqwthnDfqmnyGcplglAdvP6975" w:cs="SqwthnDfqmnyGcplglAdvP6975"/>
          <w:color w:val="000000"/>
          <w:sz w:val="20"/>
          <w:szCs w:val="20"/>
        </w:rPr>
      </w:pPr>
      <w:r>
        <w:rPr>
          <w:rFonts w:ascii="SqwthnDfqmnyGcplglAdvP6975" w:hAnsi="SqwthnDfqmnyGcplglAdvP6975" w:cs="SqwthnDfqmnyGcplglAdvP6975"/>
          <w:color w:val="000000"/>
          <w:sz w:val="20"/>
          <w:szCs w:val="20"/>
        </w:rPr>
        <w:t>Indeed, climate change is a reality, and there is a general agreement that “we</w:t>
      </w:r>
    </w:p>
    <w:p w14:paraId="01C6D857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SqwthnDfqmnyGcplglAdvP6975" w:hAnsi="SqwthnDfqmnyGcplglAdvP6975" w:cs="SqwthnDfqmnyGcplglAdvP6975"/>
          <w:color w:val="000000"/>
          <w:sz w:val="20"/>
          <w:szCs w:val="20"/>
        </w:rPr>
      </w:pPr>
      <w:r>
        <w:rPr>
          <w:rFonts w:ascii="SqwthnDfqmnyGcplglAdvP6975" w:hAnsi="SqwthnDfqmnyGcplglAdvP6975" w:cs="SqwthnDfqmnyGcplglAdvP6975"/>
          <w:color w:val="000000"/>
          <w:sz w:val="20"/>
          <w:szCs w:val="20"/>
        </w:rPr>
        <w:t>must stop and reverse this process now or face a devastating cascade of natural</w:t>
      </w:r>
    </w:p>
    <w:p w14:paraId="44662559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SqwthnDfqmnyGcplglAdvP6975" w:hAnsi="SqwthnDfqmnyGcplglAdvP6975" w:cs="SqwthnDfqmnyGcplglAdvP6975"/>
          <w:color w:val="000000"/>
          <w:sz w:val="20"/>
          <w:szCs w:val="20"/>
        </w:rPr>
      </w:pPr>
      <w:r>
        <w:rPr>
          <w:rFonts w:ascii="SqwthnDfqmnyGcplglAdvP6975" w:hAnsi="SqwthnDfqmnyGcplglAdvP6975" w:cs="SqwthnDfqmnyGcplglAdvP6975"/>
          <w:color w:val="000000"/>
          <w:sz w:val="20"/>
          <w:szCs w:val="20"/>
        </w:rPr>
        <w:t>disasters that will change life on earth, as we know it.”</w:t>
      </w:r>
    </w:p>
    <w:p w14:paraId="0AC168CA" w14:textId="21FFE9D3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71BA067C" w14:textId="0897C427" w:rsidR="00934975" w:rsidRDefault="00934975" w:rsidP="003639EC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414CBE72" w14:textId="77777777" w:rsidR="00934975" w:rsidRDefault="00934975" w:rsidP="003639EC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09767F57" w14:textId="77777777" w:rsidR="00934975" w:rsidRDefault="00934975" w:rsidP="00934975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Chen, Wei-Yin (chemical engineering prof, initiated SEE-Sustainable Energy and Environment Group), Suzuki, Toshio (Japan National Institute of Advanced Industrial Science and Technology); Lackner, Maximilian (Institute of Advanced Engineering Technologies) Handbook of Climate Change and Mitigation, 2</w:t>
      </w:r>
      <w:r w:rsidRPr="00934975">
        <w:rPr>
          <w:rFonts w:ascii="TgjgxxTdlhcqKpmlkvAdvTT5843c571" w:hAnsi="TgjgxxTdlhcqKpmlkvAdvTT5843c571" w:cs="TgjgxxTdlhcqKpmlkvAdvTT5843c571"/>
          <w:color w:val="000000"/>
          <w:sz w:val="20"/>
          <w:szCs w:val="20"/>
          <w:vertAlign w:val="superscript"/>
        </w:rPr>
        <w:t>nd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 xml:space="preserve"> ed.  2017</w:t>
      </w:r>
    </w:p>
    <w:p w14:paraId="30B4ED25" w14:textId="27FA658E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6030E8B0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PqchxhYykfjxPwsdwcAdvTT5843c571" w:hAnsi="PqchxhYykfjxPwsdwcAdvTT5843c571" w:cs="PqchxhYykfjxPwsdwcAdvTT5843c571"/>
          <w:sz w:val="20"/>
          <w:szCs w:val="20"/>
        </w:rPr>
      </w:pPr>
      <w:r>
        <w:rPr>
          <w:rFonts w:ascii="PqchxhYykfjxPwsdwcAdvTT5843c571" w:hAnsi="PqchxhYykfjxPwsdwcAdvTT5843c571" w:cs="PqchxhYykfjxPwsdwcAdvTT5843c571"/>
          <w:sz w:val="20"/>
          <w:szCs w:val="20"/>
        </w:rPr>
        <w:t>Despite all efforts to stabilize and perhaps even reduce, in the long run, atmospheric</w:t>
      </w:r>
    </w:p>
    <w:p w14:paraId="4F5B861F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PqchxhYykfjxPwsdwcAdvTT5843c571" w:hAnsi="PqchxhYykfjxPwsdwcAdvTT5843c571" w:cs="PqchxhYykfjxPwsdwcAdvTT5843c571"/>
          <w:sz w:val="20"/>
          <w:szCs w:val="20"/>
        </w:rPr>
      </w:pPr>
      <w:r>
        <w:rPr>
          <w:rFonts w:ascii="PqchxhYykfjxPwsdwcAdvTT5843c571" w:hAnsi="PqchxhYykfjxPwsdwcAdvTT5843c571" w:cs="PqchxhYykfjxPwsdwcAdvTT5843c571"/>
          <w:sz w:val="20"/>
          <w:szCs w:val="20"/>
        </w:rPr>
        <w:t>greenhouse gas concentrations, humans have already committed themselves</w:t>
      </w:r>
    </w:p>
    <w:p w14:paraId="05353978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PqchxhYykfjxPwsdwcAdvTT5843c571" w:hAnsi="PqchxhYykfjxPwsdwcAdvTT5843c571" w:cs="PqchxhYykfjxPwsdwcAdvTT5843c571"/>
          <w:sz w:val="20"/>
          <w:szCs w:val="20"/>
        </w:rPr>
      </w:pPr>
      <w:r>
        <w:rPr>
          <w:rFonts w:ascii="PqchxhYykfjxPwsdwcAdvTT5843c571" w:hAnsi="PqchxhYykfjxPwsdwcAdvTT5843c571" w:cs="PqchxhYykfjxPwsdwcAdvTT5843c571"/>
          <w:sz w:val="20"/>
          <w:szCs w:val="20"/>
        </w:rPr>
        <w:t>to decades of temperature changes and centuries of sea level rise. And, to worsen the</w:t>
      </w:r>
    </w:p>
    <w:p w14:paraId="65EA5AC7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PqchxhYykfjxPwsdwcAdvTT5843c571" w:hAnsi="PqchxhYykfjxPwsdwcAdvTT5843c571" w:cs="PqchxhYykfjxPwsdwcAdvTT5843c571"/>
          <w:sz w:val="20"/>
          <w:szCs w:val="20"/>
        </w:rPr>
      </w:pPr>
      <w:r>
        <w:rPr>
          <w:rFonts w:ascii="PqchxhYykfjxPwsdwcAdvTT5843c571" w:hAnsi="PqchxhYykfjxPwsdwcAdvTT5843c571" w:cs="PqchxhYykfjxPwsdwcAdvTT5843c571"/>
          <w:sz w:val="20"/>
          <w:szCs w:val="20"/>
        </w:rPr>
        <w:t>outlook, rising global temperatures and sea levels will be accompanied by many</w:t>
      </w:r>
    </w:p>
    <w:p w14:paraId="6AA9683F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PqchxhYykfjxPwsdwcAdvTT5843c571" w:hAnsi="PqchxhYykfjxPwsdwcAdvTT5843c571" w:cs="PqchxhYykfjxPwsdwcAdvTT5843c571"/>
          <w:sz w:val="20"/>
          <w:szCs w:val="20"/>
        </w:rPr>
      </w:pPr>
      <w:r>
        <w:rPr>
          <w:rFonts w:ascii="PqchxhYykfjxPwsdwcAdvTT5843c571" w:hAnsi="PqchxhYykfjxPwsdwcAdvTT5843c571" w:cs="PqchxhYykfjxPwsdwcAdvTT5843c571"/>
          <w:sz w:val="20"/>
          <w:szCs w:val="20"/>
        </w:rPr>
        <w:t>other changes in our biophysical and socioeconomic environment. Since the heat</w:t>
      </w:r>
    </w:p>
    <w:p w14:paraId="00111E92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PqchxhYykfjxPwsdwcAdvTT5843c571" w:hAnsi="PqchxhYykfjxPwsdwcAdvTT5843c571" w:cs="PqchxhYykfjxPwsdwcAdvTT5843c571"/>
          <w:sz w:val="20"/>
          <w:szCs w:val="20"/>
        </w:rPr>
      </w:pPr>
      <w:r>
        <w:rPr>
          <w:rFonts w:ascii="PqchxhYykfjxPwsdwcAdvTT5843c571" w:hAnsi="PqchxhYykfjxPwsdwcAdvTT5843c571" w:cs="PqchxhYykfjxPwsdwcAdvTT5843c571"/>
          <w:sz w:val="20"/>
          <w:szCs w:val="20"/>
        </w:rPr>
        <w:t>budget of the globe will be disturbed, the frequency and severity of extreme weather</w:t>
      </w:r>
    </w:p>
    <w:p w14:paraId="4C16CC81" w14:textId="284AEDA4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PqchxhYykfjxPwsdwcAdvTT5843c571" w:hAnsi="PqchxhYykfjxPwsdwcAdvTT5843c571" w:cs="PqchxhYykfjxPwsdwcAdvTT5843c571"/>
          <w:sz w:val="20"/>
          <w:szCs w:val="20"/>
        </w:rPr>
      </w:pPr>
      <w:r>
        <w:rPr>
          <w:rFonts w:ascii="PqchxhYykfjxPwsdwcAdvTT5843c571" w:hAnsi="PqchxhYykfjxPwsdwcAdvTT5843c571" w:cs="PqchxhYykfjxPwsdwcAdvTT5843c571"/>
          <w:sz w:val="20"/>
          <w:szCs w:val="20"/>
        </w:rPr>
        <w:t>events will likely increase. Disruptions in biophysical conditions will trigger, and be</w:t>
      </w:r>
    </w:p>
    <w:p w14:paraId="6168428C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PqchxhYykfjxPwsdwcAdvTT5843c571" w:hAnsi="PqchxhYykfjxPwsdwcAdvTT5843c571" w:cs="PqchxhYykfjxPwsdwcAdvTT5843c571"/>
          <w:sz w:val="20"/>
          <w:szCs w:val="20"/>
        </w:rPr>
      </w:pPr>
      <w:r>
        <w:rPr>
          <w:rFonts w:ascii="PqchxhYykfjxPwsdwcAdvTT5843c571" w:hAnsi="PqchxhYykfjxPwsdwcAdvTT5843c571" w:cs="PqchxhYykfjxPwsdwcAdvTT5843c571"/>
          <w:sz w:val="20"/>
          <w:szCs w:val="20"/>
        </w:rPr>
        <w:t xml:space="preserve">triggered by, changes in ecosystems </w:t>
      </w:r>
      <w:r>
        <w:rPr>
          <w:rFonts w:ascii="VtfcytRjqpxvHlckryAdvTT5843c571" w:hAnsi="VtfcytRjqpxvHlckryAdvTT5843c571" w:cs="VtfcytRjqpxvHlckryAdvTT5843c571"/>
          <w:sz w:val="20"/>
          <w:szCs w:val="20"/>
        </w:rPr>
        <w:t xml:space="preserve">– </w:t>
      </w:r>
      <w:r>
        <w:rPr>
          <w:rFonts w:ascii="PqchxhYykfjxPwsdwcAdvTT5843c571" w:hAnsi="PqchxhYykfjxPwsdwcAdvTT5843c571" w:cs="PqchxhYykfjxPwsdwcAdvTT5843c571"/>
          <w:sz w:val="20"/>
          <w:szCs w:val="20"/>
        </w:rPr>
        <w:t>including changes in the productivity of</w:t>
      </w:r>
    </w:p>
    <w:p w14:paraId="77CDE194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PqchxhYykfjxPwsdwcAdvTT5843c571" w:hAnsi="PqchxhYykfjxPwsdwcAdvTT5843c571" w:cs="PqchxhYykfjxPwsdwcAdvTT5843c571"/>
          <w:sz w:val="20"/>
          <w:szCs w:val="20"/>
        </w:rPr>
      </w:pPr>
      <w:r>
        <w:rPr>
          <w:rFonts w:ascii="PqchxhYykfjxPwsdwcAdvTT5843c571" w:hAnsi="PqchxhYykfjxPwsdwcAdvTT5843c571" w:cs="PqchxhYykfjxPwsdwcAdvTT5843c571"/>
          <w:sz w:val="20"/>
          <w:szCs w:val="20"/>
        </w:rPr>
        <w:t>managed forests and croplands, as well as changes in the distribution of pests and</w:t>
      </w:r>
    </w:p>
    <w:p w14:paraId="3053DA1C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PqchxhYykfjxPwsdwcAdvTT5843c571" w:hAnsi="PqchxhYykfjxPwsdwcAdvTT5843c571" w:cs="PqchxhYykfjxPwsdwcAdvTT5843c571"/>
          <w:sz w:val="20"/>
          <w:szCs w:val="20"/>
        </w:rPr>
      </w:pPr>
      <w:r>
        <w:rPr>
          <w:rFonts w:ascii="PqchxhYykfjxPwsdwcAdvTT5843c571" w:hAnsi="PqchxhYykfjxPwsdwcAdvTT5843c571" w:cs="PqchxhYykfjxPwsdwcAdvTT5843c571"/>
          <w:sz w:val="20"/>
          <w:szCs w:val="20"/>
        </w:rPr>
        <w:t>diseases. The associated tightening of resource constraints will undermine the livelihoods</w:t>
      </w:r>
    </w:p>
    <w:p w14:paraId="1BE33B04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PqchxhYykfjxPwsdwcAdvTT5843c571" w:hAnsi="PqchxhYykfjxPwsdwcAdvTT5843c571" w:cs="PqchxhYykfjxPwsdwcAdvTT5843c571"/>
          <w:sz w:val="20"/>
          <w:szCs w:val="20"/>
        </w:rPr>
      </w:pPr>
      <w:r>
        <w:rPr>
          <w:rFonts w:ascii="PqchxhYykfjxPwsdwcAdvTT5843c571" w:hAnsi="PqchxhYykfjxPwsdwcAdvTT5843c571" w:cs="PqchxhYykfjxPwsdwcAdvTT5843c571"/>
          <w:sz w:val="20"/>
          <w:szCs w:val="20"/>
        </w:rPr>
        <w:t>of people, displace populations, and in</w:t>
      </w:r>
      <w:r>
        <w:rPr>
          <w:rFonts w:ascii="GmlvkcDytspcQdbhmnAdvTT5843c571" w:hAnsi="GmlvkcDytspcQdbhmnAdvTT5843c571" w:cs="GmlvkcDytspcQdbhmnAdvTT5843c571"/>
          <w:sz w:val="20"/>
          <w:szCs w:val="20"/>
        </w:rPr>
        <w:t>fl</w:t>
      </w:r>
      <w:r>
        <w:rPr>
          <w:rFonts w:ascii="PqchxhYykfjxPwsdwcAdvTT5843c571" w:hAnsi="PqchxhYykfjxPwsdwcAdvTT5843c571" w:cs="PqchxhYykfjxPwsdwcAdvTT5843c571"/>
          <w:sz w:val="20"/>
          <w:szCs w:val="20"/>
        </w:rPr>
        <w:t>ict pain and death.</w:t>
      </w:r>
    </w:p>
    <w:p w14:paraId="775BCFEF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PqchxhYykfjxPwsdwcAdvTT5843c571" w:hAnsi="PqchxhYykfjxPwsdwcAdvTT5843c571" w:cs="PqchxhYykfjxPwsdwcAdvTT5843c571"/>
          <w:sz w:val="20"/>
          <w:szCs w:val="20"/>
        </w:rPr>
      </w:pPr>
      <w:r>
        <w:rPr>
          <w:rFonts w:ascii="PqchxhYykfjxPwsdwcAdvTT5843c571" w:hAnsi="PqchxhYykfjxPwsdwcAdvTT5843c571" w:cs="PqchxhYykfjxPwsdwcAdvTT5843c571"/>
          <w:sz w:val="20"/>
          <w:szCs w:val="20"/>
        </w:rPr>
        <w:t>There are unlikely to be long-term winners from climate change. None of the</w:t>
      </w:r>
    </w:p>
    <w:p w14:paraId="1844E89B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PqchxhYykfjxPwsdwcAdvTT5843c571" w:hAnsi="PqchxhYykfjxPwsdwcAdvTT5843c571" w:cs="PqchxhYykfjxPwsdwcAdvTT5843c571"/>
          <w:sz w:val="20"/>
          <w:szCs w:val="20"/>
        </w:rPr>
      </w:pPr>
      <w:r>
        <w:rPr>
          <w:rFonts w:ascii="PqchxhYykfjxPwsdwcAdvTT5843c571" w:hAnsi="PqchxhYykfjxPwsdwcAdvTT5843c571" w:cs="PqchxhYykfjxPwsdwcAdvTT5843c571"/>
          <w:sz w:val="20"/>
          <w:szCs w:val="20"/>
        </w:rPr>
        <w:t xml:space="preserve">places already suffering from shortages in water and food, for example, or </w:t>
      </w:r>
      <w:r>
        <w:rPr>
          <w:rFonts w:ascii="GmlvkcDytspcQdbhmnAdvTT5843c571" w:hAnsi="GmlvkcDytspcQdbhmnAdvTT5843c571" w:cs="GmlvkcDytspcQdbhmnAdvTT5843c571"/>
          <w:sz w:val="20"/>
          <w:szCs w:val="20"/>
        </w:rPr>
        <w:t>fl</w:t>
      </w:r>
      <w:r>
        <w:rPr>
          <w:rFonts w:ascii="PqchxhYykfjxPwsdwcAdvTT5843c571" w:hAnsi="PqchxhYykfjxPwsdwcAdvTT5843c571" w:cs="PqchxhYykfjxPwsdwcAdvTT5843c571"/>
          <w:sz w:val="20"/>
          <w:szCs w:val="20"/>
        </w:rPr>
        <w:t>ooding</w:t>
      </w:r>
    </w:p>
    <w:p w14:paraId="269C41A0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PqchxhYykfjxPwsdwcAdvTT5843c571" w:hAnsi="PqchxhYykfjxPwsdwcAdvTT5843c571" w:cs="PqchxhYykfjxPwsdwcAdvTT5843c571"/>
          <w:sz w:val="20"/>
          <w:szCs w:val="20"/>
        </w:rPr>
      </w:pPr>
      <w:r>
        <w:rPr>
          <w:rFonts w:ascii="PqchxhYykfjxPwsdwcAdvTT5843c571" w:hAnsi="PqchxhYykfjxPwsdwcAdvTT5843c571" w:cs="PqchxhYykfjxPwsdwcAdvTT5843c571"/>
          <w:sz w:val="20"/>
          <w:szCs w:val="20"/>
        </w:rPr>
        <w:t>and crumbling infrastructures will, in the long run, be better off because of climate</w:t>
      </w:r>
    </w:p>
    <w:p w14:paraId="538E5D42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PqchxhYykfjxPwsdwcAdvTT5843c571" w:hAnsi="PqchxhYykfjxPwsdwcAdvTT5843c571" w:cs="PqchxhYykfjxPwsdwcAdvTT5843c571"/>
          <w:sz w:val="20"/>
          <w:szCs w:val="20"/>
        </w:rPr>
      </w:pPr>
      <w:r>
        <w:rPr>
          <w:rFonts w:ascii="PqchxhYykfjxPwsdwcAdvTT5843c571" w:hAnsi="PqchxhYykfjxPwsdwcAdvTT5843c571" w:cs="PqchxhYykfjxPwsdwcAdvTT5843c571"/>
          <w:sz w:val="20"/>
          <w:szCs w:val="20"/>
        </w:rPr>
        <w:t xml:space="preserve">change. Even if they do feel like </w:t>
      </w:r>
      <w:r>
        <w:rPr>
          <w:rFonts w:ascii="VtfcytRjqpxvHlckryAdvTT5843c571" w:hAnsi="VtfcytRjqpxvHlckryAdvTT5843c571" w:cs="VtfcytRjqpxvHlckryAdvTT5843c571"/>
          <w:sz w:val="20"/>
          <w:szCs w:val="20"/>
        </w:rPr>
        <w:t>“</w:t>
      </w:r>
      <w:r>
        <w:rPr>
          <w:rFonts w:ascii="PqchxhYykfjxPwsdwcAdvTT5843c571" w:hAnsi="PqchxhYykfjxPwsdwcAdvTT5843c571" w:cs="PqchxhYykfjxPwsdwcAdvTT5843c571"/>
          <w:sz w:val="20"/>
          <w:szCs w:val="20"/>
        </w:rPr>
        <w:t>winners</w:t>
      </w:r>
      <w:r>
        <w:rPr>
          <w:rFonts w:ascii="VtfcytRjqpxvHlckryAdvTT5843c571" w:hAnsi="VtfcytRjqpxvHlckryAdvTT5843c571" w:cs="VtfcytRjqpxvHlckryAdvTT5843c571"/>
          <w:sz w:val="20"/>
          <w:szCs w:val="20"/>
        </w:rPr>
        <w:t xml:space="preserve">” </w:t>
      </w:r>
      <w:r>
        <w:rPr>
          <w:rFonts w:ascii="PqchxhYykfjxPwsdwcAdvTT5843c571" w:hAnsi="PqchxhYykfjxPwsdwcAdvTT5843c571" w:cs="PqchxhYykfjxPwsdwcAdvTT5843c571"/>
          <w:sz w:val="20"/>
          <w:szCs w:val="20"/>
        </w:rPr>
        <w:t xml:space="preserve">temporarily </w:t>
      </w:r>
      <w:r>
        <w:rPr>
          <w:rFonts w:ascii="VtfcytRjqpxvHlckryAdvTT5843c571" w:hAnsi="VtfcytRjqpxvHlckryAdvTT5843c571" w:cs="VtfcytRjqpxvHlckryAdvTT5843c571"/>
          <w:sz w:val="20"/>
          <w:szCs w:val="20"/>
        </w:rPr>
        <w:t xml:space="preserve">– </w:t>
      </w:r>
      <w:r>
        <w:rPr>
          <w:rFonts w:ascii="PqchxhYykfjxPwsdwcAdvTT5843c571" w:hAnsi="PqchxhYykfjxPwsdwcAdvTT5843c571" w:cs="PqchxhYykfjxPwsdwcAdvTT5843c571"/>
          <w:sz w:val="20"/>
          <w:szCs w:val="20"/>
        </w:rPr>
        <w:t>perhaps because the length</w:t>
      </w:r>
    </w:p>
    <w:p w14:paraId="179C876B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PqchxhYykfjxPwsdwcAdvTT5843c571" w:hAnsi="PqchxhYykfjxPwsdwcAdvTT5843c571" w:cs="PqchxhYykfjxPwsdwcAdvTT5843c571"/>
          <w:sz w:val="20"/>
          <w:szCs w:val="20"/>
        </w:rPr>
      </w:pPr>
      <w:r>
        <w:rPr>
          <w:rFonts w:ascii="PqchxhYykfjxPwsdwcAdvTT5843c571" w:hAnsi="PqchxhYykfjxPwsdwcAdvTT5843c571" w:cs="PqchxhYykfjxPwsdwcAdvTT5843c571"/>
          <w:sz w:val="20"/>
          <w:szCs w:val="20"/>
        </w:rPr>
        <w:t>of growing seasons increases with rising temperatures or a melting of sea ice</w:t>
      </w:r>
    </w:p>
    <w:p w14:paraId="6B03D090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PqchxhYykfjxPwsdwcAdvTT5843c571" w:hAnsi="PqchxhYykfjxPwsdwcAdvTT5843c571" w:cs="PqchxhYykfjxPwsdwcAdvTT5843c571"/>
          <w:sz w:val="20"/>
          <w:szCs w:val="20"/>
        </w:rPr>
      </w:pPr>
      <w:r>
        <w:rPr>
          <w:rFonts w:ascii="PqchxhYykfjxPwsdwcAdvTT5843c571" w:hAnsi="PqchxhYykfjxPwsdwcAdvTT5843c571" w:cs="PqchxhYykfjxPwsdwcAdvTT5843c571"/>
          <w:sz w:val="20"/>
          <w:szCs w:val="20"/>
        </w:rPr>
        <w:lastRenderedPageBreak/>
        <w:t xml:space="preserve">improves shipping and boosts their economy </w:t>
      </w:r>
      <w:r>
        <w:rPr>
          <w:rFonts w:ascii="VtfcytRjqpxvHlckryAdvTT5843c571" w:hAnsi="VtfcytRjqpxvHlckryAdvTT5843c571" w:cs="VtfcytRjqpxvHlckryAdvTT5843c571"/>
          <w:sz w:val="20"/>
          <w:szCs w:val="20"/>
        </w:rPr>
        <w:t xml:space="preserve">– </w:t>
      </w:r>
      <w:r>
        <w:rPr>
          <w:rFonts w:ascii="PqchxhYykfjxPwsdwcAdvTT5843c571" w:hAnsi="PqchxhYykfjxPwsdwcAdvTT5843c571" w:cs="PqchxhYykfjxPwsdwcAdvTT5843c571"/>
          <w:sz w:val="20"/>
          <w:szCs w:val="20"/>
        </w:rPr>
        <w:t>those bene</w:t>
      </w:r>
      <w:r>
        <w:rPr>
          <w:rFonts w:ascii="GmlvkcDytspcQdbhmnAdvTT5843c571" w:hAnsi="GmlvkcDytspcQdbhmnAdvTT5843c571" w:cs="GmlvkcDytspcQdbhmnAdvTT5843c571"/>
          <w:sz w:val="20"/>
          <w:szCs w:val="20"/>
        </w:rPr>
        <w:t>fi</w:t>
      </w:r>
      <w:r>
        <w:rPr>
          <w:rFonts w:ascii="PqchxhYykfjxPwsdwcAdvTT5843c571" w:hAnsi="PqchxhYykfjxPwsdwcAdvTT5843c571" w:cs="PqchxhYykfjxPwsdwcAdvTT5843c571"/>
          <w:sz w:val="20"/>
          <w:szCs w:val="20"/>
        </w:rPr>
        <w:t xml:space="preserve">ts are </w:t>
      </w:r>
      <w:r>
        <w:rPr>
          <w:rFonts w:ascii="GmlvkcDytspcQdbhmnAdvTT5843c571" w:hAnsi="GmlvkcDytspcQdbhmnAdvTT5843c571" w:cs="GmlvkcDytspcQdbhmnAdvTT5843c571"/>
          <w:sz w:val="20"/>
          <w:szCs w:val="20"/>
        </w:rPr>
        <w:t>fl</w:t>
      </w:r>
      <w:r>
        <w:rPr>
          <w:rFonts w:ascii="PqchxhYykfjxPwsdwcAdvTT5843c571" w:hAnsi="PqchxhYykfjxPwsdwcAdvTT5843c571" w:cs="PqchxhYykfjxPwsdwcAdvTT5843c571"/>
          <w:sz w:val="20"/>
          <w:szCs w:val="20"/>
        </w:rPr>
        <w:t>eeting. Climate</w:t>
      </w:r>
    </w:p>
    <w:p w14:paraId="0C65031A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PqchxhYykfjxPwsdwcAdvTT5843c571" w:hAnsi="PqchxhYykfjxPwsdwcAdvTT5843c571" w:cs="PqchxhYykfjxPwsdwcAdvTT5843c571"/>
          <w:sz w:val="20"/>
          <w:szCs w:val="20"/>
        </w:rPr>
      </w:pPr>
      <w:r>
        <w:rPr>
          <w:rFonts w:ascii="PqchxhYykfjxPwsdwcAdvTT5843c571" w:hAnsi="PqchxhYykfjxPwsdwcAdvTT5843c571" w:cs="PqchxhYykfjxPwsdwcAdvTT5843c571"/>
          <w:sz w:val="20"/>
          <w:szCs w:val="20"/>
        </w:rPr>
        <w:t>will not stop changing once optimal conditions are reached, and bene</w:t>
      </w:r>
      <w:r>
        <w:rPr>
          <w:rFonts w:ascii="GmlvkcDytspcQdbhmnAdvTT5843c571" w:hAnsi="GmlvkcDytspcQdbhmnAdvTT5843c571" w:cs="GmlvkcDytspcQdbhmnAdvTT5843c571"/>
          <w:sz w:val="20"/>
          <w:szCs w:val="20"/>
        </w:rPr>
        <w:t>fi</w:t>
      </w:r>
      <w:r>
        <w:rPr>
          <w:rFonts w:ascii="PqchxhYykfjxPwsdwcAdvTT5843c571" w:hAnsi="PqchxhYykfjxPwsdwcAdvTT5843c571" w:cs="PqchxhYykfjxPwsdwcAdvTT5843c571"/>
          <w:sz w:val="20"/>
          <w:szCs w:val="20"/>
        </w:rPr>
        <w:t>ts in one</w:t>
      </w:r>
    </w:p>
    <w:p w14:paraId="1A34A762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PqchxhYykfjxPwsdwcAdvTT5843c571" w:hAnsi="PqchxhYykfjxPwsdwcAdvTT5843c571" w:cs="PqchxhYykfjxPwsdwcAdvTT5843c571"/>
          <w:sz w:val="20"/>
          <w:szCs w:val="20"/>
        </w:rPr>
      </w:pPr>
      <w:r>
        <w:rPr>
          <w:rFonts w:ascii="PqchxhYykfjxPwsdwcAdvTT5843c571" w:hAnsi="PqchxhYykfjxPwsdwcAdvTT5843c571" w:cs="PqchxhYykfjxPwsdwcAdvTT5843c571"/>
          <w:sz w:val="20"/>
          <w:szCs w:val="20"/>
        </w:rPr>
        <w:t>sector may already be overwhelmed by costs imposed on other parts of the economy</w:t>
      </w:r>
    </w:p>
    <w:p w14:paraId="71061126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PqchxhYykfjxPwsdwcAdvTT5843c571" w:hAnsi="PqchxhYykfjxPwsdwcAdvTT5843c571" w:cs="PqchxhYykfjxPwsdwcAdvTT5843c571"/>
          <w:sz w:val="20"/>
          <w:szCs w:val="20"/>
        </w:rPr>
      </w:pPr>
      <w:r>
        <w:rPr>
          <w:rFonts w:ascii="PqchxhYykfjxPwsdwcAdvTT5843c571" w:hAnsi="PqchxhYykfjxPwsdwcAdvTT5843c571" w:cs="PqchxhYykfjxPwsdwcAdvTT5843c571"/>
          <w:sz w:val="20"/>
          <w:szCs w:val="20"/>
        </w:rPr>
        <w:t>and society. Clearly, some form of adaptation will need to take place.</w:t>
      </w:r>
    </w:p>
    <w:p w14:paraId="10CCC1A3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PqchxhYykfjxPwsdwcAdvTT5843c571" w:hAnsi="PqchxhYykfjxPwsdwcAdvTT5843c571" w:cs="PqchxhYykfjxPwsdwcAdvTT5843c571"/>
          <w:sz w:val="20"/>
          <w:szCs w:val="20"/>
        </w:rPr>
      </w:pPr>
      <w:r>
        <w:rPr>
          <w:rFonts w:ascii="PqchxhYykfjxPwsdwcAdvTT5843c571" w:hAnsi="PqchxhYykfjxPwsdwcAdvTT5843c571" w:cs="PqchxhYykfjxPwsdwcAdvTT5843c571"/>
          <w:sz w:val="20"/>
          <w:szCs w:val="20"/>
        </w:rPr>
        <w:t>Ideally, adaptation strategies are implemented not just as climate change unfolds,</w:t>
      </w:r>
    </w:p>
    <w:p w14:paraId="1A2D542C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PqchxhYykfjxPwsdwcAdvTT5843c571" w:hAnsi="PqchxhYykfjxPwsdwcAdvTT5843c571" w:cs="PqchxhYykfjxPwsdwcAdvTT5843c571"/>
          <w:sz w:val="20"/>
          <w:szCs w:val="20"/>
        </w:rPr>
      </w:pPr>
      <w:r>
        <w:rPr>
          <w:rFonts w:ascii="PqchxhYykfjxPwsdwcAdvTT5843c571" w:hAnsi="PqchxhYykfjxPwsdwcAdvTT5843c571" w:cs="PqchxhYykfjxPwsdwcAdvTT5843c571"/>
          <w:sz w:val="20"/>
          <w:szCs w:val="20"/>
        </w:rPr>
        <w:t>but in anticipation of any further climate change so that people, economic sectors,</w:t>
      </w:r>
    </w:p>
    <w:p w14:paraId="5802DA2C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PqchxhYykfjxPwsdwcAdvTT5843c571" w:hAnsi="PqchxhYykfjxPwsdwcAdvTT5843c571" w:cs="PqchxhYykfjxPwsdwcAdvTT5843c571"/>
          <w:sz w:val="20"/>
          <w:szCs w:val="20"/>
        </w:rPr>
      </w:pPr>
      <w:r>
        <w:rPr>
          <w:rFonts w:ascii="PqchxhYykfjxPwsdwcAdvTT5843c571" w:hAnsi="PqchxhYykfjxPwsdwcAdvTT5843c571" w:cs="PqchxhYykfjxPwsdwcAdvTT5843c571"/>
          <w:sz w:val="20"/>
          <w:szCs w:val="20"/>
        </w:rPr>
        <w:t>cities and their infrastructures, as well as natural systems such as wetlands and</w:t>
      </w:r>
    </w:p>
    <w:p w14:paraId="0078C10D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PqchxhYykfjxPwsdwcAdvTT5843c571" w:hAnsi="PqchxhYykfjxPwsdwcAdvTT5843c571" w:cs="PqchxhYykfjxPwsdwcAdvTT5843c571"/>
          <w:sz w:val="20"/>
          <w:szCs w:val="20"/>
        </w:rPr>
      </w:pPr>
      <w:proofErr w:type="gramStart"/>
      <w:r>
        <w:rPr>
          <w:rFonts w:ascii="PqchxhYykfjxPwsdwcAdvTT5843c571" w:hAnsi="PqchxhYykfjxPwsdwcAdvTT5843c571" w:cs="PqchxhYykfjxPwsdwcAdvTT5843c571"/>
          <w:sz w:val="20"/>
          <w:szCs w:val="20"/>
        </w:rPr>
        <w:t>forests,</w:t>
      </w:r>
      <w:proofErr w:type="gramEnd"/>
      <w:r>
        <w:rPr>
          <w:rFonts w:ascii="PqchxhYykfjxPwsdwcAdvTT5843c571" w:hAnsi="PqchxhYykfjxPwsdwcAdvTT5843c571" w:cs="PqchxhYykfjxPwsdwcAdvTT5843c571"/>
          <w:sz w:val="20"/>
          <w:szCs w:val="20"/>
        </w:rPr>
        <w:t xml:space="preserve"> are better prepared for, and perhaps even protected from, further disruptions.</w:t>
      </w:r>
    </w:p>
    <w:p w14:paraId="3392B4E3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PqchxhYykfjxPwsdwcAdvTT5843c571" w:hAnsi="PqchxhYykfjxPwsdwcAdvTT5843c571" w:cs="PqchxhYykfjxPwsdwcAdvTT5843c571"/>
          <w:sz w:val="20"/>
          <w:szCs w:val="20"/>
        </w:rPr>
      </w:pPr>
      <w:r>
        <w:rPr>
          <w:rFonts w:ascii="PqchxhYykfjxPwsdwcAdvTT5843c571" w:hAnsi="PqchxhYykfjxPwsdwcAdvTT5843c571" w:cs="PqchxhYykfjxPwsdwcAdvTT5843c571"/>
          <w:sz w:val="20"/>
          <w:szCs w:val="20"/>
        </w:rPr>
        <w:t>But even if there were no further climate change, there already is considerable</w:t>
      </w:r>
    </w:p>
    <w:p w14:paraId="1E3245E7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PqchxhYykfjxPwsdwcAdvTT5843c571" w:hAnsi="PqchxhYykfjxPwsdwcAdvTT5843c571" w:cs="PqchxhYykfjxPwsdwcAdvTT5843c571"/>
          <w:sz w:val="20"/>
          <w:szCs w:val="20"/>
        </w:rPr>
      </w:pPr>
      <w:r>
        <w:rPr>
          <w:rFonts w:ascii="PqchxhYykfjxPwsdwcAdvTT5843c571" w:hAnsi="PqchxhYykfjxPwsdwcAdvTT5843c571" w:cs="PqchxhYykfjxPwsdwcAdvTT5843c571"/>
          <w:sz w:val="20"/>
          <w:szCs w:val="20"/>
        </w:rPr>
        <w:t>variability in the weather conditions with which people, economic sectors, cities,</w:t>
      </w:r>
    </w:p>
    <w:p w14:paraId="09B0814E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PqchxhYykfjxPwsdwcAdvTT5843c571" w:hAnsi="PqchxhYykfjxPwsdwcAdvTT5843c571" w:cs="PqchxhYykfjxPwsdwcAdvTT5843c571"/>
          <w:sz w:val="20"/>
          <w:szCs w:val="20"/>
        </w:rPr>
      </w:pPr>
      <w:r>
        <w:rPr>
          <w:rFonts w:ascii="PqchxhYykfjxPwsdwcAdvTT5843c571" w:hAnsi="PqchxhYykfjxPwsdwcAdvTT5843c571" w:cs="PqchxhYykfjxPwsdwcAdvTT5843c571"/>
          <w:sz w:val="20"/>
          <w:szCs w:val="20"/>
        </w:rPr>
        <w:t xml:space="preserve">and natural systems must cope. Maintaining vital wetlands well before </w:t>
      </w:r>
      <w:r>
        <w:rPr>
          <w:rFonts w:ascii="GmlvkcDytspcQdbhmnAdvTT5843c571" w:hAnsi="GmlvkcDytspcQdbhmnAdvTT5843c571" w:cs="GmlvkcDytspcQdbhmnAdvTT5843c571"/>
          <w:sz w:val="20"/>
          <w:szCs w:val="20"/>
        </w:rPr>
        <w:t>fl</w:t>
      </w:r>
      <w:r>
        <w:rPr>
          <w:rFonts w:ascii="PqchxhYykfjxPwsdwcAdvTT5843c571" w:hAnsi="PqchxhYykfjxPwsdwcAdvTT5843c571" w:cs="PqchxhYykfjxPwsdwcAdvTT5843c571"/>
          <w:sz w:val="20"/>
          <w:szCs w:val="20"/>
        </w:rPr>
        <w:t>ooding</w:t>
      </w:r>
    </w:p>
    <w:p w14:paraId="535D4904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PqchxhYykfjxPwsdwcAdvTT5843c571" w:hAnsi="PqchxhYykfjxPwsdwcAdvTT5843c571" w:cs="PqchxhYykfjxPwsdwcAdvTT5843c571"/>
          <w:sz w:val="20"/>
          <w:szCs w:val="20"/>
        </w:rPr>
      </w:pPr>
      <w:r>
        <w:rPr>
          <w:rFonts w:ascii="PqchxhYykfjxPwsdwcAdvTT5843c571" w:hAnsi="PqchxhYykfjxPwsdwcAdvTT5843c571" w:cs="PqchxhYykfjxPwsdwcAdvTT5843c571"/>
          <w:sz w:val="20"/>
          <w:szCs w:val="20"/>
        </w:rPr>
        <w:t>events will help provide natural buffers for coastal communities. Creating redundancies</w:t>
      </w:r>
    </w:p>
    <w:p w14:paraId="3CC6FF13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PqchxhYykfjxPwsdwcAdvTT5843c571" w:hAnsi="PqchxhYykfjxPwsdwcAdvTT5843c571" w:cs="PqchxhYykfjxPwsdwcAdvTT5843c571"/>
          <w:sz w:val="20"/>
          <w:szCs w:val="20"/>
        </w:rPr>
      </w:pPr>
      <w:r>
        <w:rPr>
          <w:rFonts w:ascii="PqchxhYykfjxPwsdwcAdvTT5843c571" w:hAnsi="PqchxhYykfjxPwsdwcAdvTT5843c571" w:cs="PqchxhYykfjxPwsdwcAdvTT5843c571"/>
          <w:sz w:val="20"/>
          <w:szCs w:val="20"/>
        </w:rPr>
        <w:t>in lifeline infrastructures, such as the different ways of powering businesses</w:t>
      </w:r>
    </w:p>
    <w:p w14:paraId="39344B2D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PqchxhYykfjxPwsdwcAdvTT5843c571" w:hAnsi="PqchxhYykfjxPwsdwcAdvTT5843c571" w:cs="PqchxhYykfjxPwsdwcAdvTT5843c571"/>
          <w:sz w:val="20"/>
          <w:szCs w:val="20"/>
        </w:rPr>
      </w:pPr>
      <w:r>
        <w:rPr>
          <w:rFonts w:ascii="PqchxhYykfjxPwsdwcAdvTT5843c571" w:hAnsi="PqchxhYykfjxPwsdwcAdvTT5843c571" w:cs="PqchxhYykfjxPwsdwcAdvTT5843c571"/>
          <w:sz w:val="20"/>
          <w:szCs w:val="20"/>
        </w:rPr>
        <w:t>and homes from centralized power plants and small-scale generators, will allow for</w:t>
      </w:r>
    </w:p>
    <w:p w14:paraId="2634DDEF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PqchxhYykfjxPwsdwcAdvTT5843c571" w:hAnsi="PqchxhYykfjxPwsdwcAdvTT5843c571" w:cs="PqchxhYykfjxPwsdwcAdvTT5843c571"/>
          <w:sz w:val="20"/>
          <w:szCs w:val="20"/>
        </w:rPr>
      </w:pPr>
      <w:r>
        <w:rPr>
          <w:rFonts w:ascii="PqchxhYykfjxPwsdwcAdvTT5843c571" w:hAnsi="PqchxhYykfjxPwsdwcAdvTT5843c571" w:cs="PqchxhYykfjxPwsdwcAdvTT5843c571"/>
          <w:sz w:val="20"/>
          <w:szCs w:val="20"/>
        </w:rPr>
        <w:t>switching across electricity sources during extreme weather events, for example.</w:t>
      </w:r>
    </w:p>
    <w:p w14:paraId="5532D278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PqchxhYykfjxPwsdwcAdvTT5843c571" w:hAnsi="PqchxhYykfjxPwsdwcAdvTT5843c571" w:cs="PqchxhYykfjxPwsdwcAdvTT5843c571"/>
          <w:sz w:val="20"/>
          <w:szCs w:val="20"/>
        </w:rPr>
      </w:pPr>
      <w:r>
        <w:rPr>
          <w:rFonts w:ascii="PqchxhYykfjxPwsdwcAdvTT5843c571" w:hAnsi="PqchxhYykfjxPwsdwcAdvTT5843c571" w:cs="PqchxhYykfjxPwsdwcAdvTT5843c571"/>
          <w:sz w:val="20"/>
          <w:szCs w:val="20"/>
        </w:rPr>
        <w:t>And promoting more ef</w:t>
      </w:r>
      <w:r>
        <w:rPr>
          <w:rFonts w:ascii="GmlvkcDytspcQdbhmnAdvTT5843c571" w:hAnsi="GmlvkcDytspcQdbhmnAdvTT5843c571" w:cs="GmlvkcDytspcQdbhmnAdvTT5843c571"/>
          <w:sz w:val="20"/>
          <w:szCs w:val="20"/>
        </w:rPr>
        <w:t>fi</w:t>
      </w:r>
      <w:r>
        <w:rPr>
          <w:rFonts w:ascii="PqchxhYykfjxPwsdwcAdvTT5843c571" w:hAnsi="PqchxhYykfjxPwsdwcAdvTT5843c571" w:cs="PqchxhYykfjxPwsdwcAdvTT5843c571"/>
          <w:sz w:val="20"/>
          <w:szCs w:val="20"/>
        </w:rPr>
        <w:t xml:space="preserve">cient energy use in the </w:t>
      </w:r>
      <w:r>
        <w:rPr>
          <w:rFonts w:ascii="GmlvkcDytspcQdbhmnAdvTT5843c571" w:hAnsi="GmlvkcDytspcQdbhmnAdvTT5843c571" w:cs="GmlvkcDytspcQdbhmnAdvTT5843c571"/>
          <w:sz w:val="20"/>
          <w:szCs w:val="20"/>
        </w:rPr>
        <w:t>fi</w:t>
      </w:r>
      <w:r>
        <w:rPr>
          <w:rFonts w:ascii="PqchxhYykfjxPwsdwcAdvTT5843c571" w:hAnsi="PqchxhYykfjxPwsdwcAdvTT5843c571" w:cs="PqchxhYykfjxPwsdwcAdvTT5843c571"/>
          <w:sz w:val="20"/>
          <w:szCs w:val="20"/>
        </w:rPr>
        <w:t>rst place will reduce the reliance on</w:t>
      </w:r>
    </w:p>
    <w:p w14:paraId="19C12BB9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PqchxhYykfjxPwsdwcAdvTT5843c571" w:hAnsi="PqchxhYykfjxPwsdwcAdvTT5843c571" w:cs="PqchxhYykfjxPwsdwcAdvTT5843c571"/>
          <w:sz w:val="20"/>
          <w:szCs w:val="20"/>
        </w:rPr>
      </w:pPr>
      <w:r>
        <w:rPr>
          <w:rFonts w:ascii="PqchxhYykfjxPwsdwcAdvTT5843c571" w:hAnsi="PqchxhYykfjxPwsdwcAdvTT5843c571" w:cs="PqchxhYykfjxPwsdwcAdvTT5843c571"/>
          <w:sz w:val="20"/>
          <w:szCs w:val="20"/>
        </w:rPr>
        <w:t>some of that energy. To the extent that adaptation helps reduce already existing</w:t>
      </w:r>
    </w:p>
    <w:p w14:paraId="22B721CA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PqchxhYykfjxPwsdwcAdvTT5843c571" w:hAnsi="PqchxhYykfjxPwsdwcAdvTT5843c571" w:cs="PqchxhYykfjxPwsdwcAdvTT5843c571"/>
          <w:sz w:val="20"/>
          <w:szCs w:val="20"/>
        </w:rPr>
      </w:pPr>
      <w:r>
        <w:rPr>
          <w:rFonts w:ascii="PqchxhYykfjxPwsdwcAdvTT5843c571" w:hAnsi="PqchxhYykfjxPwsdwcAdvTT5843c571" w:cs="PqchxhYykfjxPwsdwcAdvTT5843c571"/>
          <w:sz w:val="20"/>
          <w:szCs w:val="20"/>
        </w:rPr>
        <w:t>inef</w:t>
      </w:r>
      <w:r>
        <w:rPr>
          <w:rFonts w:ascii="GmlvkcDytspcQdbhmnAdvTT5843c571" w:hAnsi="GmlvkcDytspcQdbhmnAdvTT5843c571" w:cs="GmlvkcDytspcQdbhmnAdvTT5843c571"/>
          <w:sz w:val="20"/>
          <w:szCs w:val="20"/>
        </w:rPr>
        <w:t>fi</w:t>
      </w:r>
      <w:r>
        <w:rPr>
          <w:rFonts w:ascii="PqchxhYykfjxPwsdwcAdvTT5843c571" w:hAnsi="PqchxhYykfjxPwsdwcAdvTT5843c571" w:cs="PqchxhYykfjxPwsdwcAdvTT5843c571"/>
          <w:sz w:val="20"/>
          <w:szCs w:val="20"/>
        </w:rPr>
        <w:t>ciencies, it can make good social, economic, and environmental sense</w:t>
      </w:r>
    </w:p>
    <w:p w14:paraId="66980418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PqchxhYykfjxPwsdwcAdvTT5843c571" w:hAnsi="PqchxhYykfjxPwsdwcAdvTT5843c571" w:cs="PqchxhYykfjxPwsdwcAdvTT5843c571"/>
          <w:sz w:val="20"/>
          <w:szCs w:val="20"/>
        </w:rPr>
      </w:pPr>
      <w:r>
        <w:rPr>
          <w:rFonts w:ascii="PqchxhYykfjxPwsdwcAdvTT5843c571" w:hAnsi="PqchxhYykfjxPwsdwcAdvTT5843c571" w:cs="PqchxhYykfjxPwsdwcAdvTT5843c571"/>
          <w:sz w:val="20"/>
          <w:szCs w:val="20"/>
        </w:rPr>
        <w:t>irrespective of the details with which future climate conditions manifest themselves.</w:t>
      </w:r>
    </w:p>
    <w:p w14:paraId="70E1F205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PqchxhYykfjxPwsdwcAdvTT5843c571" w:hAnsi="PqchxhYykfjxPwsdwcAdvTT5843c571" w:cs="PqchxhYykfjxPwsdwcAdvTT5843c571"/>
          <w:sz w:val="20"/>
          <w:szCs w:val="20"/>
        </w:rPr>
      </w:pPr>
      <w:r>
        <w:rPr>
          <w:rFonts w:ascii="PqchxhYykfjxPwsdwcAdvTT5843c571" w:hAnsi="PqchxhYykfjxPwsdwcAdvTT5843c571" w:cs="PqchxhYykfjxPwsdwcAdvTT5843c571"/>
          <w:sz w:val="20"/>
          <w:szCs w:val="20"/>
        </w:rPr>
        <w:t xml:space="preserve">The conclusion one may draw that </w:t>
      </w:r>
      <w:r>
        <w:rPr>
          <w:rFonts w:ascii="VtfcytRjqpxvHlckryAdvTT5843c571" w:hAnsi="VtfcytRjqpxvHlckryAdvTT5843c571" w:cs="VtfcytRjqpxvHlckryAdvTT5843c571"/>
          <w:sz w:val="20"/>
          <w:szCs w:val="20"/>
        </w:rPr>
        <w:t>“</w:t>
      </w:r>
      <w:r>
        <w:rPr>
          <w:rFonts w:ascii="PqchxhYykfjxPwsdwcAdvTT5843c571" w:hAnsi="PqchxhYykfjxPwsdwcAdvTT5843c571" w:cs="PqchxhYykfjxPwsdwcAdvTT5843c571"/>
          <w:sz w:val="20"/>
          <w:szCs w:val="20"/>
        </w:rPr>
        <w:t>less mitigation today can be balanced by</w:t>
      </w:r>
    </w:p>
    <w:p w14:paraId="270E99D6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PqchxhYykfjxPwsdwcAdvTT5843c571" w:hAnsi="PqchxhYykfjxPwsdwcAdvTT5843c571" w:cs="PqchxhYykfjxPwsdwcAdvTT5843c571"/>
          <w:sz w:val="20"/>
          <w:szCs w:val="20"/>
        </w:rPr>
      </w:pPr>
      <w:r>
        <w:rPr>
          <w:rFonts w:ascii="PqchxhYykfjxPwsdwcAdvTT5843c571" w:hAnsi="PqchxhYykfjxPwsdwcAdvTT5843c571" w:cs="PqchxhYykfjxPwsdwcAdvTT5843c571"/>
          <w:sz w:val="20"/>
          <w:szCs w:val="20"/>
        </w:rPr>
        <w:t>more adaptation in the future,</w:t>
      </w:r>
      <w:r>
        <w:rPr>
          <w:rFonts w:ascii="VtfcytRjqpxvHlckryAdvTT5843c571" w:hAnsi="VtfcytRjqpxvHlckryAdvTT5843c571" w:cs="VtfcytRjqpxvHlckryAdvTT5843c571"/>
          <w:sz w:val="20"/>
          <w:szCs w:val="20"/>
        </w:rPr>
        <w:t xml:space="preserve">” </w:t>
      </w:r>
      <w:r>
        <w:rPr>
          <w:rFonts w:ascii="PqchxhYykfjxPwsdwcAdvTT5843c571" w:hAnsi="PqchxhYykfjxPwsdwcAdvTT5843c571" w:cs="PqchxhYykfjxPwsdwcAdvTT5843c571"/>
          <w:sz w:val="20"/>
          <w:szCs w:val="20"/>
        </w:rPr>
        <w:t>however, is misleading. It suggests that the two</w:t>
      </w:r>
    </w:p>
    <w:p w14:paraId="76306F7F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PqchxhYykfjxPwsdwcAdvTT5843c571" w:hAnsi="PqchxhYykfjxPwsdwcAdvTT5843c571" w:cs="PqchxhYykfjxPwsdwcAdvTT5843c571"/>
          <w:sz w:val="20"/>
          <w:szCs w:val="20"/>
        </w:rPr>
      </w:pPr>
      <w:r>
        <w:rPr>
          <w:rFonts w:ascii="PqchxhYykfjxPwsdwcAdvTT5843c571" w:hAnsi="PqchxhYykfjxPwsdwcAdvTT5843c571" w:cs="PqchxhYykfjxPwsdwcAdvTT5843c571"/>
          <w:sz w:val="20"/>
          <w:szCs w:val="20"/>
        </w:rPr>
        <w:t xml:space="preserve">strategies are, at some abstract level, substitutable. </w:t>
      </w:r>
      <w:proofErr w:type="gramStart"/>
      <w:r>
        <w:rPr>
          <w:rFonts w:ascii="PqchxhYykfjxPwsdwcAdvTT5843c571" w:hAnsi="PqchxhYykfjxPwsdwcAdvTT5843c571" w:cs="PqchxhYykfjxPwsdwcAdvTT5843c571"/>
          <w:sz w:val="20"/>
          <w:szCs w:val="20"/>
        </w:rPr>
        <w:t>In reality, though</w:t>
      </w:r>
      <w:proofErr w:type="gramEnd"/>
      <w:r>
        <w:rPr>
          <w:rFonts w:ascii="PqchxhYykfjxPwsdwcAdvTT5843c571" w:hAnsi="PqchxhYykfjxPwsdwcAdvTT5843c571" w:cs="PqchxhYykfjxPwsdwcAdvTT5843c571"/>
          <w:sz w:val="20"/>
          <w:szCs w:val="20"/>
        </w:rPr>
        <w:t>, less mitigation</w:t>
      </w:r>
    </w:p>
    <w:p w14:paraId="3B32434A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PqchxhYykfjxPwsdwcAdvTT5843c571" w:hAnsi="PqchxhYykfjxPwsdwcAdvTT5843c571" w:cs="PqchxhYykfjxPwsdwcAdvTT5843c571"/>
          <w:sz w:val="20"/>
          <w:szCs w:val="20"/>
        </w:rPr>
      </w:pPr>
      <w:r>
        <w:rPr>
          <w:rFonts w:ascii="PqchxhYykfjxPwsdwcAdvTT5843c571" w:hAnsi="PqchxhYykfjxPwsdwcAdvTT5843c571" w:cs="PqchxhYykfjxPwsdwcAdvTT5843c571"/>
          <w:sz w:val="20"/>
          <w:szCs w:val="20"/>
        </w:rPr>
        <w:t>today means not just a need for more adaptation in the future. Rather, less mitigation</w:t>
      </w:r>
    </w:p>
    <w:p w14:paraId="124C33F2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PqchxhYykfjxPwsdwcAdvTT5843c571" w:hAnsi="PqchxhYykfjxPwsdwcAdvTT5843c571" w:cs="PqchxhYykfjxPwsdwcAdvTT5843c571"/>
          <w:sz w:val="20"/>
          <w:szCs w:val="20"/>
        </w:rPr>
      </w:pPr>
      <w:r>
        <w:rPr>
          <w:rFonts w:ascii="PqchxhYykfjxPwsdwcAdvTT5843c571" w:hAnsi="PqchxhYykfjxPwsdwcAdvTT5843c571" w:cs="PqchxhYykfjxPwsdwcAdvTT5843c571"/>
          <w:sz w:val="20"/>
          <w:szCs w:val="20"/>
        </w:rPr>
        <w:t>today means more adaptation over more of our future, because even reduced</w:t>
      </w:r>
    </w:p>
    <w:p w14:paraId="10717806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PdssknPmcdlxYnckwlAdvTTf90d833a" w:hAnsi="PdssknPmcdlxYnckwlAdvTTf90d833a" w:cs="PdssknPmcdlxYnckwlAdvTTf90d833a"/>
          <w:sz w:val="20"/>
          <w:szCs w:val="20"/>
        </w:rPr>
      </w:pPr>
      <w:r>
        <w:rPr>
          <w:rFonts w:ascii="PqchxhYykfjxPwsdwcAdvTT5843c571" w:hAnsi="PqchxhYykfjxPwsdwcAdvTT5843c571" w:cs="PqchxhYykfjxPwsdwcAdvTT5843c571"/>
          <w:sz w:val="20"/>
          <w:szCs w:val="20"/>
        </w:rPr>
        <w:t xml:space="preserve">emissions continue to add to atmospheric greenhouse gas concentrations, </w:t>
      </w:r>
      <w:r>
        <w:rPr>
          <w:rFonts w:ascii="PdssknPmcdlxYnckwlAdvTTf90d833a" w:hAnsi="PdssknPmcdlxYnckwlAdvTTf90d833a" w:cs="PdssknPmcdlxYnckwlAdvTTf90d833a"/>
          <w:sz w:val="20"/>
          <w:szCs w:val="20"/>
        </w:rPr>
        <w:t>and</w:t>
      </w:r>
    </w:p>
    <w:p w14:paraId="6C163EFE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PqchxhYykfjxPwsdwcAdvTT5843c571" w:hAnsi="PqchxhYykfjxPwsdwcAdvTT5843c571" w:cs="PqchxhYykfjxPwsdwcAdvTT5843c571"/>
          <w:sz w:val="20"/>
          <w:szCs w:val="20"/>
        </w:rPr>
      </w:pPr>
      <w:r>
        <w:rPr>
          <w:rFonts w:ascii="PqchxhYykfjxPwsdwcAdvTT5843c571" w:hAnsi="PqchxhYykfjxPwsdwcAdvTT5843c571" w:cs="PqchxhYykfjxPwsdwcAdvTT5843c571"/>
          <w:sz w:val="20"/>
          <w:szCs w:val="20"/>
        </w:rPr>
        <w:t xml:space="preserve">because the damages that result will be cumulative in nature </w:t>
      </w:r>
      <w:r>
        <w:rPr>
          <w:rFonts w:ascii="VtfcytRjqpxvHlckryAdvTT5843c571" w:hAnsi="VtfcytRjqpxvHlckryAdvTT5843c571" w:cs="VtfcytRjqpxvHlckryAdvTT5843c571"/>
          <w:sz w:val="20"/>
          <w:szCs w:val="20"/>
        </w:rPr>
        <w:t xml:space="preserve">– </w:t>
      </w:r>
      <w:r>
        <w:rPr>
          <w:rFonts w:ascii="PqchxhYykfjxPwsdwcAdvTT5843c571" w:hAnsi="PqchxhYykfjxPwsdwcAdvTT5843c571" w:cs="PqchxhYykfjxPwsdwcAdvTT5843c571"/>
          <w:sz w:val="20"/>
          <w:szCs w:val="20"/>
        </w:rPr>
        <w:t>heat waves, droughts,</w:t>
      </w:r>
    </w:p>
    <w:p w14:paraId="2C7B74AF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PqchxhYykfjxPwsdwcAdvTT5843c571" w:hAnsi="PqchxhYykfjxPwsdwcAdvTT5843c571" w:cs="PqchxhYykfjxPwsdwcAdvTT5843c571"/>
          <w:sz w:val="20"/>
          <w:szCs w:val="20"/>
        </w:rPr>
      </w:pPr>
      <w:r>
        <w:rPr>
          <w:rFonts w:ascii="PqchxhYykfjxPwsdwcAdvTT5843c571" w:hAnsi="PqchxhYykfjxPwsdwcAdvTT5843c571" w:cs="PqchxhYykfjxPwsdwcAdvTT5843c571"/>
          <w:sz w:val="20"/>
          <w:szCs w:val="20"/>
        </w:rPr>
        <w:t xml:space="preserve">and </w:t>
      </w:r>
      <w:r>
        <w:rPr>
          <w:rFonts w:ascii="GmlvkcDytspcQdbhmnAdvTT5843c571" w:hAnsi="GmlvkcDytspcQdbhmnAdvTT5843c571" w:cs="GmlvkcDytspcQdbhmnAdvTT5843c571"/>
          <w:sz w:val="20"/>
          <w:szCs w:val="20"/>
        </w:rPr>
        <w:t>fl</w:t>
      </w:r>
      <w:r>
        <w:rPr>
          <w:rFonts w:ascii="PqchxhYykfjxPwsdwcAdvTT5843c571" w:hAnsi="PqchxhYykfjxPwsdwcAdvTT5843c571" w:cs="PqchxhYykfjxPwsdwcAdvTT5843c571"/>
          <w:sz w:val="20"/>
          <w:szCs w:val="20"/>
        </w:rPr>
        <w:t>ooding events, for example, will continuously undermine our wealth and</w:t>
      </w:r>
    </w:p>
    <w:p w14:paraId="17383252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PqchxhYykfjxPwsdwcAdvTT5843c571" w:hAnsi="PqchxhYykfjxPwsdwcAdvTT5843c571" w:cs="PqchxhYykfjxPwsdwcAdvTT5843c571"/>
          <w:sz w:val="20"/>
          <w:szCs w:val="20"/>
        </w:rPr>
      </w:pPr>
      <w:r>
        <w:rPr>
          <w:rFonts w:ascii="PqchxhYykfjxPwsdwcAdvTT5843c571" w:hAnsi="PqchxhYykfjxPwsdwcAdvTT5843c571" w:cs="PqchxhYykfjxPwsdwcAdvTT5843c571"/>
          <w:sz w:val="20"/>
          <w:szCs w:val="20"/>
        </w:rPr>
        <w:t>welfare and require ever larger diversion of resources to address the causes and</w:t>
      </w:r>
    </w:p>
    <w:p w14:paraId="61EF37F9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PqchxhYykfjxPwsdwcAdvTT5843c571" w:hAnsi="PqchxhYykfjxPwsdwcAdvTT5843c571" w:cs="PqchxhYykfjxPwsdwcAdvTT5843c571"/>
          <w:sz w:val="20"/>
          <w:szCs w:val="20"/>
        </w:rPr>
      </w:pPr>
      <w:r>
        <w:rPr>
          <w:rFonts w:ascii="PqchxhYykfjxPwsdwcAdvTT5843c571" w:hAnsi="PqchxhYykfjxPwsdwcAdvTT5843c571" w:cs="PqchxhYykfjxPwsdwcAdvTT5843c571"/>
          <w:sz w:val="20"/>
          <w:szCs w:val="20"/>
        </w:rPr>
        <w:t>effects of climate change. Understanding the role of mitigation and choosing the</w:t>
      </w:r>
    </w:p>
    <w:p w14:paraId="31433089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PqchxhYykfjxPwsdwcAdvTT5843c571" w:hAnsi="PqchxhYykfjxPwsdwcAdvTT5843c571" w:cs="PqchxhYykfjxPwsdwcAdvTT5843c571"/>
          <w:sz w:val="20"/>
          <w:szCs w:val="20"/>
        </w:rPr>
      </w:pPr>
      <w:r>
        <w:rPr>
          <w:rFonts w:ascii="PqchxhYykfjxPwsdwcAdvTT5843c571" w:hAnsi="PqchxhYykfjxPwsdwcAdvTT5843c571" w:cs="PqchxhYykfjxPwsdwcAdvTT5843c571"/>
          <w:sz w:val="20"/>
          <w:szCs w:val="20"/>
        </w:rPr>
        <w:t xml:space="preserve">proper mitigation strategies </w:t>
      </w:r>
      <w:proofErr w:type="gramStart"/>
      <w:r>
        <w:rPr>
          <w:rFonts w:ascii="PqchxhYykfjxPwsdwcAdvTT5843c571" w:hAnsi="PqchxhYykfjxPwsdwcAdvTT5843c571" w:cs="PqchxhYykfjxPwsdwcAdvTT5843c571"/>
          <w:sz w:val="20"/>
          <w:szCs w:val="20"/>
        </w:rPr>
        <w:t>is</w:t>
      </w:r>
      <w:proofErr w:type="gramEnd"/>
      <w:r>
        <w:rPr>
          <w:rFonts w:ascii="PqchxhYykfjxPwsdwcAdvTT5843c571" w:hAnsi="PqchxhYykfjxPwsdwcAdvTT5843c571" w:cs="PqchxhYykfjxPwsdwcAdvTT5843c571"/>
          <w:sz w:val="20"/>
          <w:szCs w:val="20"/>
        </w:rPr>
        <w:t>, therefore, an essential forebear to anything else we</w:t>
      </w:r>
    </w:p>
    <w:p w14:paraId="79A9D2E1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PqchxhYykfjxPwsdwcAdvTT5843c571" w:hAnsi="PqchxhYykfjxPwsdwcAdvTT5843c571" w:cs="PqchxhYykfjxPwsdwcAdvTT5843c571"/>
          <w:sz w:val="20"/>
          <w:szCs w:val="20"/>
        </w:rPr>
      </w:pPr>
      <w:r>
        <w:rPr>
          <w:rFonts w:ascii="PqchxhYykfjxPwsdwcAdvTT5843c571" w:hAnsi="PqchxhYykfjxPwsdwcAdvTT5843c571" w:cs="PqchxhYykfjxPwsdwcAdvTT5843c571"/>
          <w:sz w:val="20"/>
          <w:szCs w:val="20"/>
        </w:rPr>
        <w:t>may be doing about climate change. Recognizing the urgency for preparedness,</w:t>
      </w:r>
    </w:p>
    <w:p w14:paraId="030BFD26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PqchxhYykfjxPwsdwcAdvTT5843c571" w:hAnsi="PqchxhYykfjxPwsdwcAdvTT5843c571" w:cs="PqchxhYykfjxPwsdwcAdvTT5843c571"/>
          <w:sz w:val="20"/>
          <w:szCs w:val="20"/>
        </w:rPr>
      </w:pPr>
      <w:r>
        <w:rPr>
          <w:rFonts w:ascii="PqchxhYykfjxPwsdwcAdvTT5843c571" w:hAnsi="PqchxhYykfjxPwsdwcAdvTT5843c571" w:cs="PqchxhYykfjxPwsdwcAdvTT5843c571"/>
          <w:sz w:val="20"/>
          <w:szCs w:val="20"/>
        </w:rPr>
        <w:t>given the extent to which humanity has already committed itself to a changing</w:t>
      </w:r>
    </w:p>
    <w:p w14:paraId="7DFB5492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PqchxhYykfjxPwsdwcAdvTT5843c571" w:hAnsi="PqchxhYykfjxPwsdwcAdvTT5843c571" w:cs="PqchxhYykfjxPwsdwcAdvTT5843c571"/>
          <w:sz w:val="20"/>
          <w:szCs w:val="20"/>
        </w:rPr>
      </w:pPr>
      <w:r>
        <w:rPr>
          <w:rFonts w:ascii="PqchxhYykfjxPwsdwcAdvTT5843c571" w:hAnsi="PqchxhYykfjxPwsdwcAdvTT5843c571" w:cs="PqchxhYykfjxPwsdwcAdvTT5843c571"/>
          <w:sz w:val="20"/>
          <w:szCs w:val="20"/>
        </w:rPr>
        <w:t>climate, is central to motivating investment in new technologies, changes in behaviors,</w:t>
      </w:r>
    </w:p>
    <w:p w14:paraId="2DE866F8" w14:textId="77777777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PqchxhYykfjxPwsdwcAdvTT5843c571" w:hAnsi="PqchxhYykfjxPwsdwcAdvTT5843c571" w:cs="PqchxhYykfjxPwsdwcAdvTT5843c571"/>
          <w:sz w:val="20"/>
          <w:szCs w:val="20"/>
        </w:rPr>
      </w:pPr>
      <w:r>
        <w:rPr>
          <w:rFonts w:ascii="PqchxhYykfjxPwsdwcAdvTT5843c571" w:hAnsi="PqchxhYykfjxPwsdwcAdvTT5843c571" w:cs="PqchxhYykfjxPwsdwcAdvTT5843c571"/>
          <w:sz w:val="20"/>
          <w:szCs w:val="20"/>
        </w:rPr>
        <w:t>and deployment of infrastructures that can better withstand the vagaries of the</w:t>
      </w:r>
    </w:p>
    <w:p w14:paraId="5D8B76E8" w14:textId="3832F0AF" w:rsidR="003639EC" w:rsidRDefault="003639EC" w:rsidP="003639EC">
      <w:pPr>
        <w:autoSpaceDE w:val="0"/>
        <w:autoSpaceDN w:val="0"/>
        <w:adjustRightInd w:val="0"/>
        <w:spacing w:after="0" w:line="240" w:lineRule="auto"/>
        <w:rPr>
          <w:rFonts w:ascii="PqchxhYykfjxPwsdwcAdvTT5843c571" w:hAnsi="PqchxhYykfjxPwsdwcAdvTT5843c571" w:cs="PqchxhYykfjxPwsdwcAdvTT5843c571"/>
          <w:sz w:val="20"/>
          <w:szCs w:val="20"/>
        </w:rPr>
      </w:pPr>
      <w:r>
        <w:rPr>
          <w:rFonts w:ascii="PqchxhYykfjxPwsdwcAdvTT5843c571" w:hAnsi="PqchxhYykfjxPwsdwcAdvTT5843c571" w:cs="PqchxhYykfjxPwsdwcAdvTT5843c571"/>
          <w:sz w:val="20"/>
          <w:szCs w:val="20"/>
        </w:rPr>
        <w:t>climate.</w:t>
      </w:r>
    </w:p>
    <w:p w14:paraId="1548382D" w14:textId="0E9FDE95" w:rsidR="00934975" w:rsidRDefault="00934975" w:rsidP="003639EC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262AB181" w14:textId="4EE85E41" w:rsidR="00934975" w:rsidRDefault="00934975" w:rsidP="003639EC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4374CCE3" w14:textId="72E5022B" w:rsidR="00934975" w:rsidRDefault="00934975" w:rsidP="003639EC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5691266D" w14:textId="197C18B7" w:rsidR="00934975" w:rsidRDefault="00934975" w:rsidP="003639EC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48CCD449" w14:textId="74F8CA03" w:rsidR="00934975" w:rsidRDefault="00934975" w:rsidP="003639EC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076AB899" w14:textId="24388174" w:rsidR="00934975" w:rsidRDefault="00934975" w:rsidP="003639EC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26CAF7A3" w14:textId="538B0068" w:rsidR="00934975" w:rsidRDefault="00934975" w:rsidP="003639EC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169B679B" w14:textId="62E26645" w:rsidR="00934975" w:rsidRDefault="00934975" w:rsidP="003639EC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227A516A" w14:textId="49921C02" w:rsidR="00934975" w:rsidRDefault="00934975" w:rsidP="003639EC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05496407" w14:textId="6B8F1836" w:rsidR="00934975" w:rsidRDefault="00934975" w:rsidP="003639EC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6BA0CE3E" w14:textId="13151FD4" w:rsidR="00934975" w:rsidRDefault="00934975" w:rsidP="003639EC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2C72D2DF" w14:textId="4C107A18" w:rsidR="00934975" w:rsidRDefault="00934975" w:rsidP="003639EC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2F28D6B1" w14:textId="4CC11453" w:rsidR="00934975" w:rsidRDefault="00934975" w:rsidP="003639EC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26358DB2" w14:textId="6F899B76" w:rsidR="00934975" w:rsidRDefault="00934975" w:rsidP="003639EC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0D1DE7BF" w14:textId="4F5030D3" w:rsidR="00934975" w:rsidRDefault="00934975" w:rsidP="003639EC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526DEF75" w14:textId="5E884F6B" w:rsidR="00934975" w:rsidRDefault="00934975" w:rsidP="003639EC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2E5B95A3" w14:textId="0A8858EC" w:rsidR="00934975" w:rsidRDefault="00934975" w:rsidP="003639EC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2BC80CE2" w14:textId="3C4EE1FB" w:rsidR="00934975" w:rsidRDefault="00934975" w:rsidP="003639EC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70660CD9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Chen, Wei-Yin (chemical engineering prof, initiated SEE-Sustainable Energy and Environment Group), Suzuki, Toshio (Japan National Institute of Advanced Industrial Science and Technology); Lackner, Maximilian (Institute of Advanced Engineering Technologies) Handbook of Climate Change and Mitigation, 2</w:t>
      </w:r>
      <w:r w:rsidRPr="00934975">
        <w:rPr>
          <w:rFonts w:ascii="TgjgxxTdlhcqKpmlkvAdvTT5843c571" w:hAnsi="TgjgxxTdlhcqKpmlkvAdvTT5843c571" w:cs="TgjgxxTdlhcqKpmlkvAdvTT5843c571"/>
          <w:color w:val="000000"/>
          <w:sz w:val="20"/>
          <w:szCs w:val="20"/>
          <w:vertAlign w:val="superscript"/>
        </w:rPr>
        <w:t>nd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 xml:space="preserve"> ed.  2017</w:t>
      </w:r>
    </w:p>
    <w:p w14:paraId="29A729C6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PqchxhYykfjxPwsdwcAdvTT5843c571" w:hAnsi="PqchxhYykfjxPwsdwcAdvTT5843c571" w:cs="PqchxhYykfjxPwsdwcAdvTT5843c571"/>
          <w:sz w:val="20"/>
          <w:szCs w:val="20"/>
        </w:rPr>
      </w:pPr>
      <w:r>
        <w:rPr>
          <w:rFonts w:ascii="RjjcwxVbtpnfGktfgcAdvP4A07FF" w:hAnsi="RjjcwxVbtpnfGktfgcAdvP4A07FF" w:cs="RjjcwxVbtpnfGktfgcAdvP4A07FF"/>
          <w:color w:val="000000"/>
        </w:rPr>
        <w:t xml:space="preserve">Article: Fusion Energy Hiroshi Yamada, </w:t>
      </w:r>
      <w:r>
        <w:rPr>
          <w:rFonts w:ascii="PqchxhYykfjxPwsdwcAdvTT5843c571" w:hAnsi="PqchxhYykfjxPwsdwcAdvTT5843c571" w:cs="PqchxhYykfjxPwsdwcAdvTT5843c571"/>
          <w:sz w:val="20"/>
          <w:szCs w:val="20"/>
        </w:rPr>
        <w:t>Department of Helical Plasma Research, National Institute for</w:t>
      </w:r>
    </w:p>
    <w:p w14:paraId="39403CB7" w14:textId="7CAB4713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PqchxhYykfjxPwsdwcAdvTT5843c571" w:hAnsi="PqchxhYykfjxPwsdwcAdvTT5843c571" w:cs="PqchxhYykfjxPwsdwcAdvTT5843c571"/>
          <w:sz w:val="20"/>
          <w:szCs w:val="20"/>
        </w:rPr>
      </w:pPr>
      <w:r>
        <w:rPr>
          <w:rFonts w:ascii="PqchxhYykfjxPwsdwcAdvTT5843c571" w:hAnsi="PqchxhYykfjxPwsdwcAdvTT5843c571" w:cs="PqchxhYykfjxPwsdwcAdvTT5843c571"/>
          <w:sz w:val="20"/>
          <w:szCs w:val="20"/>
        </w:rPr>
        <w:t>Fusion Science, Toki, Gifu, Japan</w:t>
      </w:r>
    </w:p>
    <w:p w14:paraId="51D2903F" w14:textId="15F4B3E8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67A677C9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7208C917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sz w:val="20"/>
          <w:szCs w:val="20"/>
        </w:rPr>
        <w:t>Fusion research was started as classi</w:t>
      </w:r>
      <w:r>
        <w:rPr>
          <w:rFonts w:ascii="PlmmqqTdpjttJsmnbsAdvTT5843c571" w:hAnsi="PlmmqqTdpjttJsmnbsAdvTT5843c571" w:cs="PlmmqqTdpjttJsmnbsAdvTT5843c571"/>
          <w:sz w:val="20"/>
          <w:szCs w:val="20"/>
        </w:rPr>
        <w:t>fi</w:t>
      </w:r>
      <w:r>
        <w:rPr>
          <w:rFonts w:ascii="JnrkhwQscgnqJwdyjlAdvTT5843c571" w:hAnsi="JnrkhwQscgnqJwdyjlAdvTT5843c571" w:cs="JnrkhwQscgnqJwdyjlAdvTT5843c571"/>
          <w:sz w:val="20"/>
          <w:szCs w:val="20"/>
        </w:rPr>
        <w:t>ed military research about 60 years ago. Then,</w:t>
      </w:r>
    </w:p>
    <w:p w14:paraId="56177336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sz w:val="20"/>
          <w:szCs w:val="20"/>
        </w:rPr>
        <w:t>global scienti</w:t>
      </w:r>
      <w:r>
        <w:rPr>
          <w:rFonts w:ascii="PlmmqqTdpjttJsmnbsAdvTT5843c571" w:hAnsi="PlmmqqTdpjttJsmnbsAdvTT5843c571" w:cs="PlmmqqTdpjttJsmnbsAdvTT5843c571"/>
          <w:sz w:val="20"/>
          <w:szCs w:val="20"/>
        </w:rPr>
        <w:t>fi</w:t>
      </w:r>
      <w:r>
        <w:rPr>
          <w:rFonts w:ascii="JnrkhwQscgnqJwdyjlAdvTT5843c571" w:hAnsi="JnrkhwQscgnqJwdyjlAdvTT5843c571" w:cs="JnrkhwQscgnqJwdyjlAdvTT5843c571"/>
          <w:sz w:val="20"/>
          <w:szCs w:val="20"/>
        </w:rPr>
        <w:t>c research activity toward a peaceful use of fusion energy was</w:t>
      </w:r>
    </w:p>
    <w:p w14:paraId="5CABC232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sz w:val="20"/>
          <w:szCs w:val="20"/>
        </w:rPr>
        <w:t>launched by declassi</w:t>
      </w:r>
      <w:r>
        <w:rPr>
          <w:rFonts w:ascii="PlmmqqTdpjttJsmnbsAdvTT5843c571" w:hAnsi="PlmmqqTdpjttJsmnbsAdvTT5843c571" w:cs="PlmmqqTdpjttJsmnbsAdvTT5843c571"/>
          <w:sz w:val="20"/>
          <w:szCs w:val="20"/>
        </w:rPr>
        <w:t>fi</w:t>
      </w:r>
      <w:r>
        <w:rPr>
          <w:rFonts w:ascii="JnrkhwQscgnqJwdyjlAdvTT5843c571" w:hAnsi="JnrkhwQscgnqJwdyjlAdvTT5843c571" w:cs="JnrkhwQscgnqJwdyjlAdvTT5843c571"/>
          <w:sz w:val="20"/>
          <w:szCs w:val="20"/>
        </w:rPr>
        <w:t>cation at the second United Nations Conference on the Peaceful</w:t>
      </w:r>
    </w:p>
    <w:p w14:paraId="4445E15D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sz w:val="20"/>
          <w:szCs w:val="20"/>
        </w:rPr>
        <w:t>Uses of Atomic Energy in Geneva in 1958. Tabletop-sized experiments demonstrated</w:t>
      </w:r>
    </w:p>
    <w:p w14:paraId="21BD8BCC" w14:textId="7840ED3E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sz w:val="20"/>
          <w:szCs w:val="20"/>
        </w:rPr>
        <w:t>proof of principle of physical ideas, and medium-sized experiments with the</w:t>
      </w:r>
      <w:r w:rsidRPr="00DE6901"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 xml:space="preserve"> </w:t>
      </w: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major diameter of up to 3 m extended plasma parameters to the order of ten million</w:t>
      </w:r>
    </w:p>
    <w:p w14:paraId="7FA8C6FB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color w:val="0000FF"/>
          <w:sz w:val="20"/>
          <w:szCs w:val="20"/>
        </w:rPr>
      </w:pPr>
      <w:r>
        <w:rPr>
          <w:rFonts w:ascii="FwwjvrDxwlxvRprkykAdvP4C4E74" w:hAnsi="FwwjvrDxwlxvRprkykAdvP4C4E74" w:cs="FwwjvrDxwlxvRprkykAdvP4C4E74"/>
          <w:color w:val="000000"/>
          <w:sz w:val="14"/>
          <w:szCs w:val="14"/>
        </w:rPr>
        <w:t>_</w:t>
      </w: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 xml:space="preserve">C. Then three large-scale tokamaks, TFTR (Hawryluk et al. </w:t>
      </w:r>
      <w:r>
        <w:rPr>
          <w:rFonts w:ascii="JnrkhwQscgnqJwdyjlAdvTT5843c571" w:hAnsi="JnrkhwQscgnqJwdyjlAdvTT5843c571" w:cs="JnrkhwQscgnqJwdyjlAdvTT5843c571"/>
          <w:color w:val="0000FF"/>
          <w:sz w:val="20"/>
          <w:szCs w:val="20"/>
        </w:rPr>
        <w:t>1998</w:t>
      </w: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), JET (</w:t>
      </w:r>
      <w:r>
        <w:rPr>
          <w:rFonts w:ascii="JnrkhwQscgnqJwdyjlAdvTT5843c571" w:hAnsi="JnrkhwQscgnqJwdyjlAdvTT5843c571" w:cs="JnrkhwQscgnqJwdyjlAdvTT5843c571"/>
          <w:color w:val="0000FF"/>
          <w:sz w:val="20"/>
          <w:szCs w:val="20"/>
        </w:rPr>
        <w:t>http://</w:t>
      </w:r>
    </w:p>
    <w:p w14:paraId="08E67C08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color w:val="0000FF"/>
          <w:sz w:val="20"/>
          <w:szCs w:val="20"/>
        </w:rPr>
        <w:t>www.jet.efda.org/</w:t>
      </w: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 xml:space="preserve">; </w:t>
      </w:r>
      <w:proofErr w:type="spellStart"/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Pamera</w:t>
      </w:r>
      <w:proofErr w:type="spellEnd"/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 xml:space="preserve"> and Solano </w:t>
      </w:r>
      <w:r>
        <w:rPr>
          <w:rFonts w:ascii="JnrkhwQscgnqJwdyjlAdvTT5843c571" w:hAnsi="JnrkhwQscgnqJwdyjlAdvTT5843c571" w:cs="JnrkhwQscgnqJwdyjlAdvTT5843c571"/>
          <w:color w:val="0000FF"/>
          <w:sz w:val="20"/>
          <w:szCs w:val="20"/>
        </w:rPr>
        <w:t>2001</w:t>
      </w: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), and JT-60U (</w:t>
      </w:r>
      <w:proofErr w:type="spellStart"/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Ohyama</w:t>
      </w:r>
      <w:proofErr w:type="spellEnd"/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 xml:space="preserve"> et al. </w:t>
      </w:r>
      <w:r>
        <w:rPr>
          <w:rFonts w:ascii="JnrkhwQscgnqJwdyjlAdvTT5843c571" w:hAnsi="JnrkhwQscgnqJwdyjlAdvTT5843c571" w:cs="JnrkhwQscgnqJwdyjlAdvTT5843c571"/>
          <w:color w:val="0000FF"/>
          <w:sz w:val="20"/>
          <w:szCs w:val="20"/>
        </w:rPr>
        <w:t>2009</w:t>
      </w: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),</w:t>
      </w:r>
    </w:p>
    <w:p w14:paraId="0D30E14D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with the diameter of about 6 m and the plasma volume of several tens to more than</w:t>
      </w:r>
    </w:p>
    <w:p w14:paraId="274008C3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100 m</w:t>
      </w:r>
      <w:r>
        <w:rPr>
          <w:rFonts w:ascii="JnrkhwQscgnqJwdyjlAdvTT5843c571" w:hAnsi="JnrkhwQscgnqJwdyjlAdvTT5843c571" w:cs="JnrkhwQscgnqJwdyjlAdvTT5843c571"/>
          <w:color w:val="000000"/>
          <w:sz w:val="13"/>
          <w:szCs w:val="13"/>
        </w:rPr>
        <w:t xml:space="preserve">3 </w:t>
      </w: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were constructed in the 1980s to demonstrate scienti</w:t>
      </w:r>
      <w:r>
        <w:rPr>
          <w:rFonts w:ascii="PlmmqqTdpjttJsmnbsAdvTT5843c571" w:hAnsi="PlmmqqTdpjttJsmnbsAdvTT5843c571" w:cs="PlmmqqTdpjttJsmnbsAdvTT5843c571"/>
          <w:color w:val="000000"/>
          <w:sz w:val="20"/>
          <w:szCs w:val="20"/>
        </w:rPr>
        <w:t>fi</w:t>
      </w: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c feasibility of fusion.</w:t>
      </w:r>
    </w:p>
    <w:p w14:paraId="5E9CE6BF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As an alternative line, a helical system is catching up with tokamak by large</w:t>
      </w:r>
    </w:p>
    <w:p w14:paraId="444D1949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facilities, LHD (</w:t>
      </w:r>
      <w:r>
        <w:rPr>
          <w:rFonts w:ascii="JnrkhwQscgnqJwdyjlAdvTT5843c571" w:hAnsi="JnrkhwQscgnqJwdyjlAdvTT5843c571" w:cs="JnrkhwQscgnqJwdyjlAdvTT5843c571"/>
          <w:color w:val="0000FF"/>
          <w:sz w:val="20"/>
          <w:szCs w:val="20"/>
        </w:rPr>
        <w:t>http://www.lhd.nifs.ac.jp/en/</w:t>
      </w: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 xml:space="preserve">; Yamada et al. </w:t>
      </w:r>
      <w:r>
        <w:rPr>
          <w:rFonts w:ascii="JnrkhwQscgnqJwdyjlAdvTT5843c571" w:hAnsi="JnrkhwQscgnqJwdyjlAdvTT5843c571" w:cs="JnrkhwQscgnqJwdyjlAdvTT5843c571"/>
          <w:color w:val="0000FF"/>
          <w:sz w:val="20"/>
          <w:szCs w:val="20"/>
        </w:rPr>
        <w:t>2009</w:t>
      </w: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; Komori</w:t>
      </w:r>
    </w:p>
    <w:p w14:paraId="5CCFCE93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color w:val="0000FF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 xml:space="preserve">et al. </w:t>
      </w:r>
      <w:r>
        <w:rPr>
          <w:rFonts w:ascii="JnrkhwQscgnqJwdyjlAdvTT5843c571" w:hAnsi="JnrkhwQscgnqJwdyjlAdvTT5843c571" w:cs="JnrkhwQscgnqJwdyjlAdvTT5843c571"/>
          <w:color w:val="0000FF"/>
          <w:sz w:val="20"/>
          <w:szCs w:val="20"/>
        </w:rPr>
        <w:t>2010</w:t>
      </w: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 xml:space="preserve">) and </w:t>
      </w:r>
      <w:proofErr w:type="spellStart"/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Wendelstein</w:t>
      </w:r>
      <w:proofErr w:type="spellEnd"/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 xml:space="preserve"> 7-X (</w:t>
      </w:r>
      <w:r>
        <w:rPr>
          <w:rFonts w:ascii="JnrkhwQscgnqJwdyjlAdvTT5843c571" w:hAnsi="JnrkhwQscgnqJwdyjlAdvTT5843c571" w:cs="JnrkhwQscgnqJwdyjlAdvTT5843c571"/>
          <w:color w:val="0000FF"/>
          <w:sz w:val="20"/>
          <w:szCs w:val="20"/>
        </w:rPr>
        <w:t>http://www.ipp.mpg.de/ippcms/eng/pr/</w:t>
      </w:r>
    </w:p>
    <w:p w14:paraId="2B34BB10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</w:pPr>
      <w:proofErr w:type="spellStart"/>
      <w:r>
        <w:rPr>
          <w:rFonts w:ascii="JnrkhwQscgnqJwdyjlAdvTT5843c571" w:hAnsi="JnrkhwQscgnqJwdyjlAdvTT5843c571" w:cs="JnrkhwQscgnqJwdyjlAdvTT5843c571"/>
          <w:color w:val="0000FF"/>
          <w:sz w:val="20"/>
          <w:szCs w:val="20"/>
        </w:rPr>
        <w:t>forschung</w:t>
      </w:r>
      <w:proofErr w:type="spellEnd"/>
      <w:r>
        <w:rPr>
          <w:rFonts w:ascii="JnrkhwQscgnqJwdyjlAdvTT5843c571" w:hAnsi="JnrkhwQscgnqJwdyjlAdvTT5843c571" w:cs="JnrkhwQscgnqJwdyjlAdvTT5843c571"/>
          <w:color w:val="0000FF"/>
          <w:sz w:val="20"/>
          <w:szCs w:val="20"/>
        </w:rPr>
        <w:t>/w7x/</w:t>
      </w: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 xml:space="preserve">; Bosch et al. </w:t>
      </w:r>
      <w:r>
        <w:rPr>
          <w:rFonts w:ascii="JnrkhwQscgnqJwdyjlAdvTT5843c571" w:hAnsi="JnrkhwQscgnqJwdyjlAdvTT5843c571" w:cs="JnrkhwQscgnqJwdyjlAdvTT5843c571"/>
          <w:color w:val="0000FF"/>
          <w:sz w:val="20"/>
          <w:szCs w:val="20"/>
        </w:rPr>
        <w:t>2010</w:t>
      </w: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 xml:space="preserve">). In parallel with convergence to the </w:t>
      </w:r>
      <w:r>
        <w:rPr>
          <w:rFonts w:ascii="PlmmqqTdpjttJsmnbsAdvTT5843c571" w:hAnsi="PlmmqqTdpjttJsmnbsAdvTT5843c571" w:cs="PlmmqqTdpjttJsmnbsAdvTT5843c571"/>
          <w:color w:val="000000"/>
          <w:sz w:val="20"/>
          <w:szCs w:val="20"/>
        </w:rPr>
        <w:t>fi</w:t>
      </w: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rst demonstration</w:t>
      </w:r>
    </w:p>
    <w:p w14:paraId="20F9309A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of burning plasma on ITER, a variety of experimental project are being</w:t>
      </w:r>
    </w:p>
    <w:p w14:paraId="12CA4AFB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conducted to resolve unresolved issues and create innovation by worldwide efforts</w:t>
      </w:r>
    </w:p>
    <w:p w14:paraId="75AB3A26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 xml:space="preserve">as shown in Fig. </w:t>
      </w:r>
      <w:r>
        <w:rPr>
          <w:rFonts w:ascii="JnrkhwQscgnqJwdyjlAdvTT5843c571" w:hAnsi="JnrkhwQscgnqJwdyjlAdvTT5843c571" w:cs="JnrkhwQscgnqJwdyjlAdvTT5843c571"/>
          <w:color w:val="0000FF"/>
          <w:sz w:val="20"/>
          <w:szCs w:val="20"/>
        </w:rPr>
        <w:t>18</w:t>
      </w: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.</w:t>
      </w:r>
    </w:p>
    <w:p w14:paraId="44E2C222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 xml:space="preserve">Although the fusion power plant has not been realized like a </w:t>
      </w:r>
      <w:r>
        <w:rPr>
          <w:rFonts w:ascii="PlmmqqTdpjttJsmnbsAdvTT5843c571" w:hAnsi="PlmmqqTdpjttJsmnbsAdvTT5843c571" w:cs="PlmmqqTdpjttJsmnbsAdvTT5843c571"/>
          <w:color w:val="000000"/>
          <w:sz w:val="20"/>
          <w:szCs w:val="20"/>
        </w:rPr>
        <w:t>fi</w:t>
      </w: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ssion power plant,</w:t>
      </w:r>
    </w:p>
    <w:p w14:paraId="4A3E75C8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 xml:space="preserve">the progress in these 50 years is remarkable (Meade </w:t>
      </w:r>
      <w:r>
        <w:rPr>
          <w:rFonts w:ascii="JnrkhwQscgnqJwdyjlAdvTT5843c571" w:hAnsi="JnrkhwQscgnqJwdyjlAdvTT5843c571" w:cs="JnrkhwQscgnqJwdyjlAdvTT5843c571"/>
          <w:color w:val="0000FF"/>
          <w:sz w:val="20"/>
          <w:szCs w:val="20"/>
        </w:rPr>
        <w:t>2010</w:t>
      </w: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). For example, the most</w:t>
      </w:r>
    </w:p>
    <w:p w14:paraId="593954EB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typical index to describe performance of fusion plasma, the fusion triple product of</w:t>
      </w:r>
    </w:p>
    <w:p w14:paraId="077B9E5B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temperature, density, and energy con</w:t>
      </w:r>
      <w:r>
        <w:rPr>
          <w:rFonts w:ascii="PlmmqqTdpjttJsmnbsAdvTT5843c571" w:hAnsi="PlmmqqTdpjttJsmnbsAdvTT5843c571" w:cs="PlmmqqTdpjttJsmnbsAdvTT5843c571"/>
          <w:color w:val="000000"/>
          <w:sz w:val="20"/>
          <w:szCs w:val="20"/>
        </w:rPr>
        <w:t>fi</w:t>
      </w: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nement time, has been improved in the same</w:t>
      </w:r>
    </w:p>
    <w:p w14:paraId="2C76BA83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speed as the density of an integrated circuit, which refers to the famous Moore</w:t>
      </w:r>
      <w:r>
        <w:rPr>
          <w:rFonts w:ascii="MdtdytChbfnqPjqqdwAdvTT5843c571" w:hAnsi="MdtdytChbfnqPjqqdwAdvTT5843c571" w:cs="MdtdytChbfnqPjqqdwAdvTT5843c571"/>
          <w:color w:val="000000"/>
          <w:sz w:val="20"/>
          <w:szCs w:val="20"/>
        </w:rPr>
        <w:t>’</w:t>
      </w: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s law</w:t>
      </w:r>
    </w:p>
    <w:p w14:paraId="61DE08EE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(doubled in 18</w:t>
      </w:r>
      <w:r>
        <w:rPr>
          <w:rFonts w:ascii="MdtdytChbfnqPjqqdwAdvTT5843c571" w:hAnsi="MdtdytChbfnqPjqqdwAdvTT5843c571" w:cs="MdtdytChbfnqPjqqdwAdvTT5843c571"/>
          <w:color w:val="000000"/>
          <w:sz w:val="20"/>
          <w:szCs w:val="20"/>
        </w:rPr>
        <w:t>–</w:t>
      </w: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 xml:space="preserve">24 months) (see Fig. </w:t>
      </w:r>
      <w:r>
        <w:rPr>
          <w:rFonts w:ascii="JnrkhwQscgnqJwdyjlAdvTT5843c571" w:hAnsi="JnrkhwQscgnqJwdyjlAdvTT5843c571" w:cs="JnrkhwQscgnqJwdyjlAdvTT5843c571"/>
          <w:color w:val="0000FF"/>
          <w:sz w:val="20"/>
          <w:szCs w:val="20"/>
        </w:rPr>
        <w:t>19</w:t>
      </w: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 xml:space="preserve">) (Webster </w:t>
      </w:r>
      <w:r>
        <w:rPr>
          <w:rFonts w:ascii="JnrkhwQscgnqJwdyjlAdvTT5843c571" w:hAnsi="JnrkhwQscgnqJwdyjlAdvTT5843c571" w:cs="JnrkhwQscgnqJwdyjlAdvTT5843c571"/>
          <w:color w:val="0000FF"/>
          <w:sz w:val="20"/>
          <w:szCs w:val="20"/>
        </w:rPr>
        <w:t>2003</w:t>
      </w: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 xml:space="preserve">). Figure </w:t>
      </w:r>
      <w:r>
        <w:rPr>
          <w:rFonts w:ascii="JnrkhwQscgnqJwdyjlAdvTT5843c571" w:hAnsi="JnrkhwQscgnqJwdyjlAdvTT5843c571" w:cs="JnrkhwQscgnqJwdyjlAdvTT5843c571"/>
          <w:color w:val="0000FF"/>
          <w:sz w:val="20"/>
          <w:szCs w:val="20"/>
        </w:rPr>
        <w:t xml:space="preserve">20 </w:t>
      </w: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is the so-called</w:t>
      </w:r>
    </w:p>
    <w:p w14:paraId="1E098E65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Lawson diagram, which shows the performance of fusion plasmas on the plane of the</w:t>
      </w:r>
    </w:p>
    <w:p w14:paraId="6FA87CCC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product of central ion density and energy con</w:t>
      </w:r>
      <w:r>
        <w:rPr>
          <w:rFonts w:ascii="PlmmqqTdpjttJsmnbsAdvTT5843c571" w:hAnsi="PlmmqqTdpjttJsmnbsAdvTT5843c571" w:cs="PlmmqqTdpjttJsmnbsAdvTT5843c571"/>
          <w:color w:val="000000"/>
          <w:sz w:val="20"/>
          <w:szCs w:val="20"/>
        </w:rPr>
        <w:t>fi</w:t>
      </w: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nement time, and temperature. Recent</w:t>
      </w:r>
    </w:p>
    <w:p w14:paraId="2DC8A296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 xml:space="preserve">experiments on JET (Team </w:t>
      </w:r>
      <w:r>
        <w:rPr>
          <w:rFonts w:ascii="JnrkhwQscgnqJwdyjlAdvTT5843c571" w:hAnsi="JnrkhwQscgnqJwdyjlAdvTT5843c571" w:cs="JnrkhwQscgnqJwdyjlAdvTT5843c571"/>
          <w:color w:val="0000FF"/>
          <w:sz w:val="20"/>
          <w:szCs w:val="20"/>
        </w:rPr>
        <w:t>1992</w:t>
      </w: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 xml:space="preserve">) and JT-60U (Ishida et al. </w:t>
      </w:r>
      <w:r>
        <w:rPr>
          <w:rFonts w:ascii="JnrkhwQscgnqJwdyjlAdvTT5843c571" w:hAnsi="JnrkhwQscgnqJwdyjlAdvTT5843c571" w:cs="JnrkhwQscgnqJwdyjlAdvTT5843c571"/>
          <w:color w:val="0000FF"/>
          <w:sz w:val="20"/>
          <w:szCs w:val="20"/>
        </w:rPr>
        <w:t>1999</w:t>
      </w: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) achieved the</w:t>
      </w:r>
    </w:p>
    <w:p w14:paraId="05120D5E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 xml:space="preserve">breakeven condition </w:t>
      </w:r>
      <w:r>
        <w:rPr>
          <w:rFonts w:ascii="LxxmbxVrfgxlWdbbvwAdvTTf90d833a" w:hAnsi="LxxmbxVrfgxlWdbbvwAdvTTf90d833a" w:cs="LxxmbxVrfgxlWdbbvwAdvTTf90d833a"/>
          <w:color w:val="000000"/>
          <w:sz w:val="20"/>
          <w:szCs w:val="20"/>
        </w:rPr>
        <w:t xml:space="preserve">Q </w:t>
      </w:r>
      <w:r>
        <w:rPr>
          <w:rFonts w:ascii="JnwdsfSqldhfQbnvgvAdvTTab7e17fd" w:hAnsi="JnwdsfSqldhfQbnvgvAdvTTab7e17fd" w:cs="JnwdsfSqldhfQbnvgvAdvTTab7e17fd"/>
          <w:color w:val="000000"/>
          <w:sz w:val="20"/>
          <w:szCs w:val="20"/>
        </w:rPr>
        <w:t xml:space="preserve">= </w:t>
      </w: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1 in the 1990s. It should be noted that the breakeven</w:t>
      </w:r>
    </w:p>
    <w:p w14:paraId="20977D75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conditions have been equivalently satis</w:t>
      </w:r>
      <w:r>
        <w:rPr>
          <w:rFonts w:ascii="PlmmqqTdpjttJsmnbsAdvTT5843c571" w:hAnsi="PlmmqqTdpjttJsmnbsAdvTT5843c571" w:cs="PlmmqqTdpjttJsmnbsAdvTT5843c571"/>
          <w:color w:val="000000"/>
          <w:sz w:val="20"/>
          <w:szCs w:val="20"/>
        </w:rPr>
        <w:t>fi</w:t>
      </w: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 xml:space="preserve">ed by using only deuterium. </w:t>
      </w:r>
      <w:proofErr w:type="gramStart"/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Also</w:t>
      </w:r>
      <w:proofErr w:type="gramEnd"/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 xml:space="preserve"> more than</w:t>
      </w:r>
    </w:p>
    <w:p w14:paraId="6EB4AEB8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 xml:space="preserve">10 </w:t>
      </w:r>
      <w:proofErr w:type="spellStart"/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MWof</w:t>
      </w:r>
      <w:proofErr w:type="spellEnd"/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 xml:space="preserve"> real fusion power generation has been demonstrated using deuterium and</w:t>
      </w:r>
    </w:p>
    <w:p w14:paraId="249FB20C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 xml:space="preserve">tritium on TFTR (Bell et al. </w:t>
      </w:r>
      <w:r>
        <w:rPr>
          <w:rFonts w:ascii="JnrkhwQscgnqJwdyjlAdvTT5843c571" w:hAnsi="JnrkhwQscgnqJwdyjlAdvTT5843c571" w:cs="JnrkhwQscgnqJwdyjlAdvTT5843c571"/>
          <w:color w:val="0000FF"/>
          <w:sz w:val="20"/>
          <w:szCs w:val="20"/>
        </w:rPr>
        <w:t>1995</w:t>
      </w: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 xml:space="preserve">) and JET (Gibson </w:t>
      </w:r>
      <w:r>
        <w:rPr>
          <w:rFonts w:ascii="JnrkhwQscgnqJwdyjlAdvTT5843c571" w:hAnsi="JnrkhwQscgnqJwdyjlAdvTT5843c571" w:cs="JnrkhwQscgnqJwdyjlAdvTT5843c571"/>
          <w:color w:val="0000FF"/>
          <w:sz w:val="20"/>
          <w:szCs w:val="20"/>
        </w:rPr>
        <w:t>1998</w:t>
      </w: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) even for a short time</w:t>
      </w:r>
    </w:p>
    <w:p w14:paraId="1D7E2ABD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 xml:space="preserve">period </w:t>
      </w:r>
      <w:proofErr w:type="gramStart"/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as long as</w:t>
      </w:r>
      <w:proofErr w:type="gramEnd"/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 xml:space="preserve"> a few seconds (see Fig. </w:t>
      </w:r>
      <w:r>
        <w:rPr>
          <w:rFonts w:ascii="JnrkhwQscgnqJwdyjlAdvTT5843c571" w:hAnsi="JnrkhwQscgnqJwdyjlAdvTT5843c571" w:cs="JnrkhwQscgnqJwdyjlAdvTT5843c571"/>
          <w:color w:val="0000FF"/>
          <w:sz w:val="20"/>
          <w:szCs w:val="20"/>
        </w:rPr>
        <w:t>21</w:t>
      </w: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). These two major achievements,</w:t>
      </w:r>
    </w:p>
    <w:p w14:paraId="0C3A46DE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breakeven and DT burning, have motivated the next generation of a tokamak</w:t>
      </w:r>
    </w:p>
    <w:p w14:paraId="32BD5A96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experimental reactor.</w:t>
      </w:r>
    </w:p>
    <w:p w14:paraId="2548FF37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 xml:space="preserve">Based on accumulated achievements by worldwide tokamaks (Ikeda et al. </w:t>
      </w:r>
      <w:r>
        <w:rPr>
          <w:rFonts w:ascii="JnrkhwQscgnqJwdyjlAdvTT5843c571" w:hAnsi="JnrkhwQscgnqJwdyjlAdvTT5843c571" w:cs="JnrkhwQscgnqJwdyjlAdvTT5843c571"/>
          <w:color w:val="0000FF"/>
          <w:sz w:val="20"/>
          <w:szCs w:val="20"/>
        </w:rPr>
        <w:t>2007</w:t>
      </w: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),</w:t>
      </w:r>
    </w:p>
    <w:p w14:paraId="7C73A8D5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fusion power development is stepping up the stage. Seven leading parties of fusion</w:t>
      </w:r>
    </w:p>
    <w:p w14:paraId="7C20FAFF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research, China, EU, India, Japan, Korea, Russia, and the USA, have jointly started</w:t>
      </w:r>
    </w:p>
    <w:p w14:paraId="184A0026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construction of the International Thermonuclear Experimental Reactor (ITER)</w:t>
      </w:r>
    </w:p>
    <w:p w14:paraId="69F480DA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(</w:t>
      </w:r>
      <w:r>
        <w:rPr>
          <w:rFonts w:ascii="JnrkhwQscgnqJwdyjlAdvTT5843c571" w:hAnsi="JnrkhwQscgnqJwdyjlAdvTT5843c571" w:cs="JnrkhwQscgnqJwdyjlAdvTT5843c571"/>
          <w:color w:val="0000FF"/>
          <w:sz w:val="20"/>
          <w:szCs w:val="20"/>
        </w:rPr>
        <w:t>http://www.iter.org/</w:t>
      </w: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 xml:space="preserve">) in </w:t>
      </w:r>
      <w:proofErr w:type="spellStart"/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Cadarache</w:t>
      </w:r>
      <w:proofErr w:type="spellEnd"/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, France. For this distinguished international</w:t>
      </w:r>
    </w:p>
    <w:p w14:paraId="64001D3C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project, the ITER Organization was formally established on October 24, 2007,</w:t>
      </w:r>
    </w:p>
    <w:p w14:paraId="736E722B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after rati</w:t>
      </w:r>
      <w:r>
        <w:rPr>
          <w:rFonts w:ascii="PlmmqqTdpjttJsmnbsAdvTT5843c571" w:hAnsi="PlmmqqTdpjttJsmnbsAdvTT5843c571" w:cs="PlmmqqTdpjttJsmnbsAdvTT5843c571"/>
          <w:color w:val="000000"/>
          <w:sz w:val="20"/>
          <w:szCs w:val="20"/>
        </w:rPr>
        <w:t>fi</w:t>
      </w: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cation of the ITER Agreement in each member party. ITER will be built</w:t>
      </w:r>
    </w:p>
    <w:p w14:paraId="6F1EC09F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largely (90 %) through in-kind contribution by the domestic agencies of</w:t>
      </w:r>
    </w:p>
    <w:p w14:paraId="09D08E46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seven parties. ITER is the largest tokamak ever built. Its plasma volume is close to</w:t>
      </w:r>
    </w:p>
    <w:p w14:paraId="20EEC64F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1,000 m</w:t>
      </w:r>
      <w:r>
        <w:rPr>
          <w:rFonts w:ascii="JnrkhwQscgnqJwdyjlAdvTT5843c571" w:hAnsi="JnrkhwQscgnqJwdyjlAdvTT5843c571" w:cs="JnrkhwQscgnqJwdyjlAdvTT5843c571"/>
          <w:color w:val="000000"/>
          <w:sz w:val="13"/>
          <w:szCs w:val="13"/>
        </w:rPr>
        <w:t xml:space="preserve">3 </w:t>
      </w: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 xml:space="preserve">(see Fig. </w:t>
      </w:r>
      <w:r>
        <w:rPr>
          <w:rFonts w:ascii="JnrkhwQscgnqJwdyjlAdvTT5843c571" w:hAnsi="JnrkhwQscgnqJwdyjlAdvTT5843c571" w:cs="JnrkhwQscgnqJwdyjlAdvTT5843c571"/>
          <w:color w:val="0000FF"/>
          <w:sz w:val="20"/>
          <w:szCs w:val="20"/>
        </w:rPr>
        <w:t>22</w:t>
      </w: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), and the total weight reaches 23,000 t. The goal of ITER is the</w:t>
      </w:r>
    </w:p>
    <w:p w14:paraId="033A84FE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demonstration of control of burning plasma and engineering feasibility of a fusion</w:t>
      </w:r>
    </w:p>
    <w:p w14:paraId="770CB1E7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reactor. ITER plans to demonstrate 500 MW of fusion power production by DT</w:t>
      </w:r>
    </w:p>
    <w:p w14:paraId="3D11DC83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 xml:space="preserve">fusion reaction at the temperature of 150 million </w:t>
      </w:r>
      <w:r>
        <w:rPr>
          <w:rFonts w:ascii="FwwjvrDxwlxvRprkykAdvP4C4E74" w:hAnsi="FwwjvrDxwlxvRprkykAdvP4C4E74" w:cs="FwwjvrDxwlxvRprkykAdvP4C4E74"/>
          <w:color w:val="000000"/>
          <w:sz w:val="14"/>
          <w:szCs w:val="14"/>
        </w:rPr>
        <w:t>_</w:t>
      </w: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C for 500 s in the 2020s. This</w:t>
      </w:r>
    </w:p>
    <w:p w14:paraId="7145663A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lastRenderedPageBreak/>
        <w:t>amount of fusion power is expected to be ten times larger than the external heating</w:t>
      </w:r>
    </w:p>
    <w:p w14:paraId="0E6FBAB5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 xml:space="preserve">power put into the plasma, which means </w:t>
      </w:r>
      <w:r>
        <w:rPr>
          <w:rFonts w:ascii="LxxmbxVrfgxlWdbbvwAdvTTf90d833a" w:hAnsi="LxxmbxVrfgxlWdbbvwAdvTTf90d833a" w:cs="LxxmbxVrfgxlWdbbvwAdvTTf90d833a"/>
          <w:color w:val="000000"/>
          <w:sz w:val="20"/>
          <w:szCs w:val="20"/>
        </w:rPr>
        <w:t xml:space="preserve">Q </w:t>
      </w:r>
      <w:r>
        <w:rPr>
          <w:rFonts w:ascii="JnwdsfSqldhfQbnvgvAdvTTab7e17fd" w:hAnsi="JnwdsfSqldhfQbnvgvAdvTTab7e17fd" w:cs="JnwdsfSqldhfQbnvgvAdvTTab7e17fd"/>
          <w:color w:val="000000"/>
          <w:sz w:val="20"/>
          <w:szCs w:val="20"/>
        </w:rPr>
        <w:t xml:space="preserve">= </w:t>
      </w: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 xml:space="preserve">10. Figure </w:t>
      </w:r>
      <w:r>
        <w:rPr>
          <w:rFonts w:ascii="JnrkhwQscgnqJwdyjlAdvTT5843c571" w:hAnsi="JnrkhwQscgnqJwdyjlAdvTT5843c571" w:cs="JnrkhwQscgnqJwdyjlAdvTT5843c571"/>
          <w:color w:val="0000FF"/>
          <w:sz w:val="20"/>
          <w:szCs w:val="20"/>
        </w:rPr>
        <w:t xml:space="preserve">23 </w:t>
      </w: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is the schedule of ITER</w:t>
      </w:r>
    </w:p>
    <w:p w14:paraId="6D74EAEA" w14:textId="6F5A5A23" w:rsidR="00934975" w:rsidRDefault="00DE6901" w:rsidP="00DE6901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 xml:space="preserve">(Ikeda </w:t>
      </w:r>
      <w:r>
        <w:rPr>
          <w:rFonts w:ascii="JnrkhwQscgnqJwdyjlAdvTT5843c571" w:hAnsi="JnrkhwQscgnqJwdyjlAdvTT5843c571" w:cs="JnrkhwQscgnqJwdyjlAdvTT5843c571"/>
          <w:color w:val="0000FF"/>
          <w:sz w:val="20"/>
          <w:szCs w:val="20"/>
        </w:rPr>
        <w:t>2010</w:t>
      </w:r>
      <w:r>
        <w:rPr>
          <w:rFonts w:ascii="JnrkhwQscgnqJwdyjlAdvTT5843c571" w:hAnsi="JnrkhwQscgnqJwdyjlAdvTT5843c571" w:cs="JnrkhwQscgnqJwdyjlAdvTT5843c571"/>
          <w:color w:val="000000"/>
          <w:sz w:val="20"/>
          <w:szCs w:val="20"/>
        </w:rPr>
        <w:t>). The latest argument suggests an updated schedule that is a bit behind.</w:t>
      </w:r>
    </w:p>
    <w:p w14:paraId="70E1C6F0" w14:textId="2099D249" w:rsidR="00934975" w:rsidRDefault="00934975" w:rsidP="003639EC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4824FFFA" w14:textId="4E7D0245" w:rsidR="00934975" w:rsidRDefault="00934975" w:rsidP="003639EC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2CCCF2D9" w14:textId="4D8D4A3E" w:rsidR="00934975" w:rsidRDefault="00934975" w:rsidP="003639EC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6D50EFAC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Chen, Wei-Yin (chemical engineering prof, initiated SEE-Sustainable Energy and Environment Group), Suzuki, Toshio (Japan National Institute of Advanced Industrial Science and Technology); Lackner, Maximilian (Institute of Advanced Engineering Technologies) Handbook of Climate Change and Mitigation, 2</w:t>
      </w:r>
      <w:r w:rsidRPr="00934975">
        <w:rPr>
          <w:rFonts w:ascii="TgjgxxTdlhcqKpmlkvAdvTT5843c571" w:hAnsi="TgjgxxTdlhcqKpmlkvAdvTT5843c571" w:cs="TgjgxxTdlhcqKpmlkvAdvTT5843c571"/>
          <w:color w:val="000000"/>
          <w:sz w:val="20"/>
          <w:szCs w:val="20"/>
          <w:vertAlign w:val="superscript"/>
        </w:rPr>
        <w:t>nd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 xml:space="preserve"> ed.  2017</w:t>
      </w:r>
    </w:p>
    <w:p w14:paraId="5507889A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PqchxhYykfjxPwsdwcAdvTT5843c571" w:hAnsi="PqchxhYykfjxPwsdwcAdvTT5843c571" w:cs="PqchxhYykfjxPwsdwcAdvTT5843c571"/>
          <w:sz w:val="20"/>
          <w:szCs w:val="20"/>
        </w:rPr>
      </w:pPr>
      <w:r>
        <w:rPr>
          <w:rFonts w:ascii="RjjcwxVbtpnfGktfgcAdvP4A07FF" w:hAnsi="RjjcwxVbtpnfGktfgcAdvP4A07FF" w:cs="RjjcwxVbtpnfGktfgcAdvP4A07FF"/>
          <w:color w:val="000000"/>
        </w:rPr>
        <w:t xml:space="preserve">Article: Fusion Energy Hiroshi Yamada, </w:t>
      </w:r>
      <w:r>
        <w:rPr>
          <w:rFonts w:ascii="PqchxhYykfjxPwsdwcAdvTT5843c571" w:hAnsi="PqchxhYykfjxPwsdwcAdvTT5843c571" w:cs="PqchxhYykfjxPwsdwcAdvTT5843c571"/>
          <w:sz w:val="20"/>
          <w:szCs w:val="20"/>
        </w:rPr>
        <w:t>Department of Helical Plasma Research, National Institute for</w:t>
      </w:r>
    </w:p>
    <w:p w14:paraId="1D10642C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PqchxhYykfjxPwsdwcAdvTT5843c571" w:hAnsi="PqchxhYykfjxPwsdwcAdvTT5843c571" w:cs="PqchxhYykfjxPwsdwcAdvTT5843c571"/>
          <w:sz w:val="20"/>
          <w:szCs w:val="20"/>
        </w:rPr>
      </w:pPr>
      <w:r>
        <w:rPr>
          <w:rFonts w:ascii="PqchxhYykfjxPwsdwcAdvTT5843c571" w:hAnsi="PqchxhYykfjxPwsdwcAdvTT5843c571" w:cs="PqchxhYykfjxPwsdwcAdvTT5843c571"/>
          <w:sz w:val="20"/>
          <w:szCs w:val="20"/>
        </w:rPr>
        <w:t>Fusion Science, Toki, Gifu, Japan</w:t>
      </w:r>
    </w:p>
    <w:p w14:paraId="40661D71" w14:textId="288447A0" w:rsidR="00934975" w:rsidRDefault="00934975" w:rsidP="003639EC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75BC9B37" w14:textId="5F9B81DE" w:rsidR="00934975" w:rsidRDefault="00934975" w:rsidP="003639EC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69622E08" w14:textId="77777777" w:rsidR="00934975" w:rsidRDefault="00934975" w:rsidP="00934975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sz w:val="20"/>
          <w:szCs w:val="20"/>
        </w:rPr>
        <w:t>Fusion is an energy source of the sun, and controlled fusion as an energy source for</w:t>
      </w:r>
    </w:p>
    <w:p w14:paraId="768CC630" w14:textId="77777777" w:rsidR="00934975" w:rsidRDefault="00934975" w:rsidP="00934975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sz w:val="20"/>
          <w:szCs w:val="20"/>
        </w:rPr>
        <w:t xml:space="preserve">human beings </w:t>
      </w:r>
      <w:proofErr w:type="gramStart"/>
      <w:r>
        <w:rPr>
          <w:rFonts w:ascii="JnrkhwQscgnqJwdyjlAdvTT5843c571" w:hAnsi="JnrkhwQscgnqJwdyjlAdvTT5843c571" w:cs="JnrkhwQscgnqJwdyjlAdvTT5843c571"/>
          <w:sz w:val="20"/>
          <w:szCs w:val="20"/>
        </w:rPr>
        <w:t>has</w:t>
      </w:r>
      <w:proofErr w:type="gramEnd"/>
      <w:r>
        <w:rPr>
          <w:rFonts w:ascii="JnrkhwQscgnqJwdyjlAdvTT5843c571" w:hAnsi="JnrkhwQscgnqJwdyjlAdvTT5843c571" w:cs="JnrkhwQscgnqJwdyjlAdvTT5843c571"/>
          <w:sz w:val="20"/>
          <w:szCs w:val="20"/>
        </w:rPr>
        <w:t xml:space="preserve"> been developed intensively worldwide for this half a century. A</w:t>
      </w:r>
    </w:p>
    <w:p w14:paraId="119C251D" w14:textId="77777777" w:rsidR="00934975" w:rsidRDefault="00934975" w:rsidP="00934975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sz w:val="13"/>
          <w:szCs w:val="13"/>
        </w:rPr>
      </w:pPr>
      <w:r>
        <w:rPr>
          <w:rFonts w:ascii="JnrkhwQscgnqJwdyjlAdvTT5843c571" w:hAnsi="JnrkhwQscgnqJwdyjlAdvTT5843c571" w:cs="JnrkhwQscgnqJwdyjlAdvTT5843c571"/>
          <w:sz w:val="20"/>
          <w:szCs w:val="20"/>
        </w:rPr>
        <w:t>fusion power plant is free from concern of exhaustion of fuels and production of CO</w:t>
      </w:r>
      <w:r>
        <w:rPr>
          <w:rFonts w:ascii="JnrkhwQscgnqJwdyjlAdvTT5843c571" w:hAnsi="JnrkhwQscgnqJwdyjlAdvTT5843c571" w:cs="JnrkhwQscgnqJwdyjlAdvTT5843c571"/>
          <w:sz w:val="13"/>
          <w:szCs w:val="13"/>
        </w:rPr>
        <w:t>2</w:t>
      </w:r>
    </w:p>
    <w:p w14:paraId="2E487ED0" w14:textId="77777777" w:rsidR="00934975" w:rsidRDefault="00934975" w:rsidP="00934975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sz w:val="20"/>
          <w:szCs w:val="20"/>
        </w:rPr>
        <w:t xml:space="preserve">and has an advantage to a nuclear </w:t>
      </w:r>
      <w:r>
        <w:rPr>
          <w:rFonts w:ascii="PlmmqqTdpjttJsmnbsAdvTT5843c571" w:hAnsi="PlmmqqTdpjttJsmnbsAdvTT5843c571" w:cs="PlmmqqTdpjttJsmnbsAdvTT5843c571"/>
          <w:sz w:val="20"/>
          <w:szCs w:val="20"/>
        </w:rPr>
        <w:t>fi</w:t>
      </w:r>
      <w:r>
        <w:rPr>
          <w:rFonts w:ascii="JnrkhwQscgnqJwdyjlAdvTT5843c571" w:hAnsi="JnrkhwQscgnqJwdyjlAdvTT5843c571" w:cs="JnrkhwQscgnqJwdyjlAdvTT5843c571"/>
          <w:sz w:val="20"/>
          <w:szCs w:val="20"/>
        </w:rPr>
        <w:t>ssion power plant in terms of high-level</w:t>
      </w:r>
    </w:p>
    <w:p w14:paraId="2E35AAA9" w14:textId="77777777" w:rsidR="00934975" w:rsidRDefault="00934975" w:rsidP="00934975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sz w:val="20"/>
          <w:szCs w:val="20"/>
        </w:rPr>
        <w:t xml:space="preserve">radioactive waste. </w:t>
      </w:r>
      <w:proofErr w:type="gramStart"/>
      <w:r>
        <w:rPr>
          <w:rFonts w:ascii="JnrkhwQscgnqJwdyjlAdvTT5843c571" w:hAnsi="JnrkhwQscgnqJwdyjlAdvTT5843c571" w:cs="JnrkhwQscgnqJwdyjlAdvTT5843c571"/>
          <w:sz w:val="20"/>
          <w:szCs w:val="20"/>
        </w:rPr>
        <w:t>Therefore</w:t>
      </w:r>
      <w:proofErr w:type="gramEnd"/>
      <w:r>
        <w:rPr>
          <w:rFonts w:ascii="JnrkhwQscgnqJwdyjlAdvTT5843c571" w:hAnsi="JnrkhwQscgnqJwdyjlAdvTT5843c571" w:cs="JnrkhwQscgnqJwdyjlAdvTT5843c571"/>
          <w:sz w:val="20"/>
          <w:szCs w:val="20"/>
        </w:rPr>
        <w:t xml:space="preserve"> it has a very attractive potential to resolve global</w:t>
      </w:r>
    </w:p>
    <w:p w14:paraId="5BE0D89B" w14:textId="77777777" w:rsidR="00934975" w:rsidRDefault="00934975" w:rsidP="00934975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sz w:val="20"/>
          <w:szCs w:val="20"/>
        </w:rPr>
        <w:t>warming and to be an eternal fundamental energy source. On the other hand,</w:t>
      </w:r>
    </w:p>
    <w:p w14:paraId="293C6A4C" w14:textId="76E62A89" w:rsidR="00934975" w:rsidRDefault="00934975" w:rsidP="003639EC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  <w:r>
        <w:rPr>
          <w:rFonts w:ascii="JnrkhwQscgnqJwdyjlAdvTT5843c571" w:hAnsi="JnrkhwQscgnqJwdyjlAdvTT5843c571" w:cs="JnrkhwQscgnqJwdyjlAdvTT5843c571"/>
          <w:sz w:val="20"/>
          <w:szCs w:val="20"/>
        </w:rPr>
        <w:t xml:space="preserve">unresolved issues </w:t>
      </w:r>
      <w:proofErr w:type="gramStart"/>
      <w:r>
        <w:rPr>
          <w:rFonts w:ascii="JnrkhwQscgnqJwdyjlAdvTT5843c571" w:hAnsi="JnrkhwQscgnqJwdyjlAdvTT5843c571" w:cs="JnrkhwQscgnqJwdyjlAdvTT5843c571"/>
          <w:sz w:val="20"/>
          <w:szCs w:val="20"/>
        </w:rPr>
        <w:t>still remain</w:t>
      </w:r>
      <w:proofErr w:type="gramEnd"/>
      <w:r>
        <w:rPr>
          <w:rFonts w:ascii="JnrkhwQscgnqJwdyjlAdvTT5843c571" w:hAnsi="JnrkhwQscgnqJwdyjlAdvTT5843c571" w:cs="JnrkhwQscgnqJwdyjlAdvTT5843c571"/>
          <w:sz w:val="20"/>
          <w:szCs w:val="20"/>
        </w:rPr>
        <w:t>. It will take another several decades to realize a fusion</w:t>
      </w:r>
    </w:p>
    <w:p w14:paraId="009B8079" w14:textId="77777777" w:rsidR="00934975" w:rsidRDefault="00934975" w:rsidP="00934975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sz w:val="20"/>
          <w:szCs w:val="20"/>
        </w:rPr>
        <w:t>power plant by integration of advanced science and engineering such as control of</w:t>
      </w:r>
    </w:p>
    <w:p w14:paraId="689C54D5" w14:textId="77777777" w:rsidR="00934975" w:rsidRDefault="00934975" w:rsidP="00934975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sz w:val="20"/>
          <w:szCs w:val="20"/>
        </w:rPr>
        <w:t xml:space="preserve">high-temperature plasma exceeding 100 million </w:t>
      </w:r>
      <w:r>
        <w:rPr>
          <w:rFonts w:ascii="FwwjvrDxwlxvRprkykAdvP4C4E74" w:hAnsi="FwwjvrDxwlxvRprkykAdvP4C4E74" w:cs="FwwjvrDxwlxvRprkykAdvP4C4E74"/>
          <w:sz w:val="14"/>
          <w:szCs w:val="14"/>
        </w:rPr>
        <w:t>_</w:t>
      </w:r>
      <w:r>
        <w:rPr>
          <w:rFonts w:ascii="JnrkhwQscgnqJwdyjlAdvTT5843c571" w:hAnsi="JnrkhwQscgnqJwdyjlAdvTT5843c571" w:cs="JnrkhwQscgnqJwdyjlAdvTT5843c571"/>
          <w:sz w:val="20"/>
          <w:szCs w:val="20"/>
        </w:rPr>
        <w:t>C and breeding technology of</w:t>
      </w:r>
    </w:p>
    <w:p w14:paraId="506F5608" w14:textId="77777777" w:rsidR="00934975" w:rsidRDefault="00934975" w:rsidP="00934975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sz w:val="20"/>
          <w:szCs w:val="20"/>
        </w:rPr>
        <w:t xml:space="preserve">tritium by generated neutrons. The research and development </w:t>
      </w:r>
      <w:proofErr w:type="gramStart"/>
      <w:r>
        <w:rPr>
          <w:rFonts w:ascii="JnrkhwQscgnqJwdyjlAdvTT5843c571" w:hAnsi="JnrkhwQscgnqJwdyjlAdvTT5843c571" w:cs="JnrkhwQscgnqJwdyjlAdvTT5843c571"/>
          <w:sz w:val="20"/>
          <w:szCs w:val="20"/>
        </w:rPr>
        <w:t>has</w:t>
      </w:r>
      <w:proofErr w:type="gramEnd"/>
      <w:r>
        <w:rPr>
          <w:rFonts w:ascii="JnrkhwQscgnqJwdyjlAdvTT5843c571" w:hAnsi="JnrkhwQscgnqJwdyjlAdvTT5843c571" w:cs="JnrkhwQscgnqJwdyjlAdvTT5843c571"/>
          <w:sz w:val="20"/>
          <w:szCs w:val="20"/>
        </w:rPr>
        <w:t xml:space="preserve"> just entered the</w:t>
      </w:r>
    </w:p>
    <w:p w14:paraId="5A44505D" w14:textId="77777777" w:rsidR="00934975" w:rsidRDefault="00934975" w:rsidP="00934975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sz w:val="20"/>
          <w:szCs w:val="20"/>
        </w:rPr>
        <w:t>phase to start the project to extract 500MWof thermal energy from fusion reaction in</w:t>
      </w:r>
    </w:p>
    <w:p w14:paraId="09CBE95D" w14:textId="77777777" w:rsidR="00934975" w:rsidRDefault="00934975" w:rsidP="00934975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sz w:val="20"/>
          <w:szCs w:val="20"/>
        </w:rPr>
        <w:t>the 2020s. The demonstration of electric power generation is targeted in the 2040s.</w:t>
      </w:r>
    </w:p>
    <w:p w14:paraId="6EC445A3" w14:textId="77777777" w:rsidR="00934975" w:rsidRDefault="00934975" w:rsidP="00934975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sz w:val="20"/>
          <w:szCs w:val="20"/>
        </w:rPr>
        <w:t xml:space="preserve">Even the </w:t>
      </w:r>
      <w:r>
        <w:rPr>
          <w:rFonts w:ascii="PlmmqqTdpjttJsmnbsAdvTT5843c571" w:hAnsi="PlmmqqTdpjttJsmnbsAdvTT5843c571" w:cs="PlmmqqTdpjttJsmnbsAdvTT5843c571"/>
          <w:sz w:val="20"/>
          <w:szCs w:val="20"/>
        </w:rPr>
        <w:t>fi</w:t>
      </w:r>
      <w:r>
        <w:rPr>
          <w:rFonts w:ascii="JnrkhwQscgnqJwdyjlAdvTT5843c571" w:hAnsi="JnrkhwQscgnqJwdyjlAdvTT5843c571" w:cs="JnrkhwQscgnqJwdyjlAdvTT5843c571"/>
          <w:sz w:val="20"/>
          <w:szCs w:val="20"/>
        </w:rPr>
        <w:t>rst-generation fusion demonstration reactor will produce electricity of one</w:t>
      </w:r>
    </w:p>
    <w:p w14:paraId="1B134E51" w14:textId="18DFB8DD" w:rsidR="00934975" w:rsidRDefault="00934975" w:rsidP="00934975">
      <w:pPr>
        <w:autoSpaceDE w:val="0"/>
        <w:autoSpaceDN w:val="0"/>
        <w:adjustRightInd w:val="0"/>
        <w:spacing w:after="0" w:line="240" w:lineRule="auto"/>
        <w:rPr>
          <w:rFonts w:ascii="JnrkhwQscgnqJwdyjlAdvTT5843c571" w:hAnsi="JnrkhwQscgnqJwdyjlAdvTT5843c571" w:cs="JnrkhwQscgnqJwdyjlAdvTT5843c571"/>
          <w:sz w:val="20"/>
          <w:szCs w:val="20"/>
        </w:rPr>
      </w:pPr>
      <w:r>
        <w:rPr>
          <w:rFonts w:ascii="JnrkhwQscgnqJwdyjlAdvTT5843c571" w:hAnsi="JnrkhwQscgnqJwdyjlAdvTT5843c571" w:cs="JnrkhwQscgnqJwdyjlAdvTT5843c571"/>
          <w:sz w:val="20"/>
          <w:szCs w:val="20"/>
        </w:rPr>
        <w:t>million kW</w:t>
      </w:r>
    </w:p>
    <w:p w14:paraId="59C3B7B2" w14:textId="446B1775" w:rsidR="00DE6901" w:rsidRDefault="00DE6901" w:rsidP="00934975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5B6FBDA4" w14:textId="68CB2A1F" w:rsidR="00DE6901" w:rsidRDefault="00DE6901" w:rsidP="00934975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551BD687" w14:textId="2801EF22" w:rsidR="00DE6901" w:rsidRDefault="00DE6901" w:rsidP="00934975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6D3FA904" w14:textId="3E43EB19" w:rsidR="00DE6901" w:rsidRDefault="00DE6901" w:rsidP="00934975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4E9F069B" w14:textId="45CD510F" w:rsidR="00DE6901" w:rsidRDefault="00DE6901" w:rsidP="00934975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70AB83BD" w14:textId="7EE9DAF3" w:rsidR="00DE6901" w:rsidRDefault="00DE6901" w:rsidP="00934975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6C818EB1" w14:textId="414C043A" w:rsidR="00DE6901" w:rsidRDefault="00DE6901" w:rsidP="00934975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1C4AFC84" w14:textId="03C60675" w:rsidR="00DE6901" w:rsidRDefault="00DE6901" w:rsidP="00934975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5EF27A50" w14:textId="174B37AA" w:rsidR="00DE6901" w:rsidRDefault="00DE6901" w:rsidP="00934975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3BA33E1D" w14:textId="0092B1B6" w:rsidR="00DE6901" w:rsidRDefault="00DE6901" w:rsidP="00934975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16B8380F" w14:textId="344B5FFB" w:rsidR="00DE6901" w:rsidRDefault="00DE6901" w:rsidP="00934975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4AADFEEE" w14:textId="1019D162" w:rsidR="00DE6901" w:rsidRDefault="00DE6901" w:rsidP="00934975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49826163" w14:textId="29DEE311" w:rsidR="00DE6901" w:rsidRDefault="00DE6901" w:rsidP="00934975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66B9BD51" w14:textId="7EA0CAD4" w:rsidR="00DE6901" w:rsidRDefault="00DE6901" w:rsidP="00934975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50394678" w14:textId="4051393E" w:rsidR="00DE6901" w:rsidRDefault="00DE6901" w:rsidP="00934975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070DDC97" w14:textId="39D430E6" w:rsidR="00DE6901" w:rsidRDefault="00DE6901" w:rsidP="00934975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1C64A932" w14:textId="5CBB9B22" w:rsidR="00DE6901" w:rsidRDefault="00DE6901" w:rsidP="00934975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243B5B7E" w14:textId="2F8CFF2F" w:rsidR="00DE6901" w:rsidRDefault="00DE6901" w:rsidP="00934975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4F266958" w14:textId="0FA42273" w:rsidR="00EF127D" w:rsidRDefault="00EF127D" w:rsidP="00934975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26CA4236" w14:textId="385AE071" w:rsidR="00EF127D" w:rsidRDefault="00EF127D" w:rsidP="00934975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11612C31" w14:textId="57E8FECF" w:rsidR="00EF127D" w:rsidRDefault="00EF127D" w:rsidP="00934975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20842F15" w14:textId="77777777" w:rsidR="00EF127D" w:rsidRDefault="00EF127D" w:rsidP="00934975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  <w:bookmarkStart w:id="0" w:name="_GoBack"/>
      <w:bookmarkEnd w:id="0"/>
    </w:p>
    <w:p w14:paraId="529618F8" w14:textId="6348C0BA" w:rsidR="00DE6901" w:rsidRDefault="00DE6901" w:rsidP="00934975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0F8B2CF4" w14:textId="77777777" w:rsidR="00EF127D" w:rsidRDefault="00EF127D" w:rsidP="00EF127D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lastRenderedPageBreak/>
        <w:t>Chen, Wei-Yin (chemical engineering prof, initiated SEE-Sustainable Energy and Environment Group), Suzuki, Toshio (Japan National Institute of Advanced Industrial Science and Technology); Lackner, Maximilian (Institute of Advanced Engineering Technologies) Handbook of Climate Change and Mitigation, 2</w:t>
      </w:r>
      <w:r w:rsidRPr="00934975">
        <w:rPr>
          <w:rFonts w:ascii="TgjgxxTdlhcqKpmlkvAdvTT5843c571" w:hAnsi="TgjgxxTdlhcqKpmlkvAdvTT5843c571" w:cs="TgjgxxTdlhcqKpmlkvAdvTT5843c571"/>
          <w:color w:val="000000"/>
          <w:sz w:val="20"/>
          <w:szCs w:val="20"/>
          <w:vertAlign w:val="superscript"/>
        </w:rPr>
        <w:t>nd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 xml:space="preserve"> ed.  2017</w:t>
      </w:r>
    </w:p>
    <w:p w14:paraId="69484BCE" w14:textId="77777777" w:rsidR="00EF127D" w:rsidRPr="00EF127D" w:rsidRDefault="00EF127D" w:rsidP="00EF127D">
      <w:pPr>
        <w:autoSpaceDE w:val="0"/>
        <w:autoSpaceDN w:val="0"/>
        <w:adjustRightInd w:val="0"/>
        <w:spacing w:after="0" w:line="240" w:lineRule="auto"/>
        <w:rPr>
          <w:rFonts w:ascii="DbkxccFdltmnMvggvxAdvOT3b30f6db" w:hAnsi="DbkxccFdltmnMvggvxAdvOT3b30f6db" w:cs="DbkxccFdltmnMvggvxAdvOT3b30f6db"/>
          <w:color w:val="999999"/>
          <w:sz w:val="20"/>
          <w:szCs w:val="20"/>
        </w:rPr>
      </w:pPr>
      <w:r>
        <w:rPr>
          <w:rFonts w:ascii="DbkxccFdltmnMvggvxAdvOT3b30f6db" w:hAnsi="DbkxccFdltmnMvggvxAdvOT3b30f6db" w:cs="DbkxccFdltmnMvggvxAdvOT3b30f6db"/>
          <w:color w:val="999999"/>
          <w:sz w:val="20"/>
          <w:szCs w:val="20"/>
        </w:rPr>
        <w:t xml:space="preserve">Article: </w:t>
      </w:r>
      <w:r w:rsidRPr="00EF127D">
        <w:rPr>
          <w:rFonts w:ascii="DbkxccFdltmnMvggvxAdvOT3b30f6db" w:hAnsi="DbkxccFdltmnMvggvxAdvOT3b30f6db" w:cs="DbkxccFdltmnMvggvxAdvOT3b30f6db"/>
          <w:color w:val="999999"/>
          <w:sz w:val="20"/>
          <w:szCs w:val="20"/>
        </w:rPr>
        <w:t>3rd-Generation Biofuels: Bacteria and Algae</w:t>
      </w:r>
      <w:r>
        <w:rPr>
          <w:rFonts w:ascii="DbkxccFdltmnMvggvxAdvOT3b30f6db" w:hAnsi="DbkxccFdltmnMvggvxAdvOT3b30f6db" w:cs="DbkxccFdltmnMvggvxAdvOT3b30f6db"/>
          <w:color w:val="999999"/>
          <w:sz w:val="20"/>
          <w:szCs w:val="20"/>
        </w:rPr>
        <w:t xml:space="preserve"> </w:t>
      </w:r>
      <w:r w:rsidRPr="00EF127D">
        <w:rPr>
          <w:rFonts w:ascii="DbkxccFdltmnMvggvxAdvOT3b30f6db" w:hAnsi="DbkxccFdltmnMvggvxAdvOT3b30f6db" w:cs="DbkxccFdltmnMvggvxAdvOT3b30f6db"/>
          <w:color w:val="999999"/>
          <w:sz w:val="20"/>
          <w:szCs w:val="20"/>
        </w:rPr>
        <w:t>as Sustainable Producers and Converters</w:t>
      </w:r>
    </w:p>
    <w:p w14:paraId="1590FC66" w14:textId="77777777" w:rsidR="00EF127D" w:rsidRPr="00EF127D" w:rsidRDefault="00EF127D" w:rsidP="00EF127D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  <w:sz w:val="20"/>
          <w:szCs w:val="20"/>
        </w:rPr>
      </w:pPr>
      <w:r w:rsidRPr="00EF127D">
        <w:rPr>
          <w:rFonts w:ascii="HgxdcsCdwlmnWsdknsAdvOT46dcae81" w:hAnsi="HgxdcsCdwlmnWsdknsAdvOT46dcae81" w:cs="HgxdcsCdwlmnWsdknsAdvOT46dcae81"/>
          <w:color w:val="000000"/>
          <w:sz w:val="20"/>
          <w:szCs w:val="20"/>
        </w:rPr>
        <w:t>Maximilian Lackner</w:t>
      </w:r>
      <w:r>
        <w:rPr>
          <w:rFonts w:ascii="HgxdcsCdwlmnWsdknsAdvOT46dcae81" w:hAnsi="HgxdcsCdwlmnWsdknsAdvOT46dcae81" w:cs="HgxdcsCdwlmnWsdknsAdvOT46dcae81"/>
          <w:color w:val="000000"/>
          <w:sz w:val="20"/>
          <w:szCs w:val="20"/>
        </w:rPr>
        <w:t xml:space="preserve"> (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Institute of Advanced Engineering Technologies)</w:t>
      </w:r>
    </w:p>
    <w:p w14:paraId="762F915E" w14:textId="77777777" w:rsidR="00EF127D" w:rsidRDefault="00EF127D" w:rsidP="00EF127D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79168937" w14:textId="709B0787" w:rsidR="00DE6901" w:rsidRDefault="00DE6901" w:rsidP="00934975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067CAC53" w14:textId="77EB9D61" w:rsidR="00DE6901" w:rsidRDefault="00DE6901" w:rsidP="00934975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5A0E0D16" w14:textId="77777777" w:rsidR="00EF127D" w:rsidRDefault="00EF127D" w:rsidP="00EF127D">
      <w:pPr>
        <w:autoSpaceDE w:val="0"/>
        <w:autoSpaceDN w:val="0"/>
        <w:adjustRightInd w:val="0"/>
        <w:spacing w:after="0" w:line="240" w:lineRule="auto"/>
        <w:rPr>
          <w:rFonts w:ascii="ClgddlJtlldlVfygspAdvTT5843c571" w:hAnsi="ClgddlJtlldlVfygspAdvTT5843c571" w:cs="ClgddlJtlldlVfygspAdvTT5843c571"/>
          <w:color w:val="0000FF"/>
          <w:sz w:val="20"/>
          <w:szCs w:val="20"/>
        </w:rPr>
      </w:pPr>
      <w:r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  <w:t xml:space="preserve">Biofuels are one option for renewable energy; they cannot be the only one, as Fig. </w:t>
      </w:r>
      <w:r>
        <w:rPr>
          <w:rFonts w:ascii="ClgddlJtlldlVfygspAdvTT5843c571" w:hAnsi="ClgddlJtlldlVfygspAdvTT5843c571" w:cs="ClgddlJtlldlVfygspAdvTT5843c571"/>
          <w:color w:val="0000FF"/>
          <w:sz w:val="20"/>
          <w:szCs w:val="20"/>
        </w:rPr>
        <w:t>20</w:t>
      </w:r>
    </w:p>
    <w:p w14:paraId="6818E26D" w14:textId="77777777" w:rsidR="00EF127D" w:rsidRDefault="00EF127D" w:rsidP="00EF127D">
      <w:pPr>
        <w:autoSpaceDE w:val="0"/>
        <w:autoSpaceDN w:val="0"/>
        <w:adjustRightInd w:val="0"/>
        <w:spacing w:after="0" w:line="240" w:lineRule="auto"/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</w:pPr>
      <w:r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  <w:t>below suggests.</w:t>
      </w:r>
    </w:p>
    <w:p w14:paraId="1DB35CD8" w14:textId="77777777" w:rsidR="00EF127D" w:rsidRDefault="00EF127D" w:rsidP="00EF127D">
      <w:pPr>
        <w:autoSpaceDE w:val="0"/>
        <w:autoSpaceDN w:val="0"/>
        <w:adjustRightInd w:val="0"/>
        <w:spacing w:after="0" w:line="240" w:lineRule="auto"/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</w:pPr>
      <w:r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  <w:t>Wind energy needs less space than biomass, and renewable electricity has proven</w:t>
      </w:r>
    </w:p>
    <w:p w14:paraId="04FD9DDE" w14:textId="77777777" w:rsidR="00EF127D" w:rsidRDefault="00EF127D" w:rsidP="00EF127D">
      <w:pPr>
        <w:autoSpaceDE w:val="0"/>
        <w:autoSpaceDN w:val="0"/>
        <w:adjustRightInd w:val="0"/>
        <w:spacing w:after="0" w:line="240" w:lineRule="auto"/>
        <w:rPr>
          <w:rFonts w:ascii="ClgddlJtlldlVfygspAdvTT5843c571" w:hAnsi="ClgddlJtlldlVfygspAdvTT5843c571" w:cs="ClgddlJtlldlVfygspAdvTT5843c571"/>
          <w:color w:val="0000FF"/>
          <w:sz w:val="20"/>
          <w:szCs w:val="20"/>
        </w:rPr>
      </w:pPr>
      <w:r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  <w:t>to be very ef</w:t>
      </w:r>
      <w:r>
        <w:rPr>
          <w:rFonts w:ascii="XqqqjmXsrfltJbpjnqAdvTT5843c571" w:hAnsi="XqqqjmXsrfltJbpjnqAdvTT5843c571" w:cs="XqqqjmXsrfltJbpjnqAdvTT5843c571"/>
          <w:color w:val="000000"/>
          <w:sz w:val="20"/>
          <w:szCs w:val="20"/>
        </w:rPr>
        <w:t>fi</w:t>
      </w:r>
      <w:r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  <w:t>cient. Hartmut Michel writes in (</w:t>
      </w:r>
      <w:r>
        <w:rPr>
          <w:rFonts w:ascii="ClgddlJtlldlVfygspAdvTT5843c571" w:hAnsi="ClgddlJtlldlVfygspAdvTT5843c571" w:cs="ClgddlJtlldlVfygspAdvTT5843c571"/>
          <w:color w:val="0000FF"/>
          <w:sz w:val="20"/>
          <w:szCs w:val="20"/>
        </w:rPr>
        <w:t>http://onlinelibrary.wiley.com/doi/10.</w:t>
      </w:r>
    </w:p>
    <w:p w14:paraId="109E077F" w14:textId="77777777" w:rsidR="00EF127D" w:rsidRDefault="00EF127D" w:rsidP="00EF127D">
      <w:pPr>
        <w:autoSpaceDE w:val="0"/>
        <w:autoSpaceDN w:val="0"/>
        <w:adjustRightInd w:val="0"/>
        <w:spacing w:after="0" w:line="240" w:lineRule="auto"/>
        <w:rPr>
          <w:rFonts w:ascii="ClcqntMqksrhThbrjwAdvTTf90d833a" w:hAnsi="ClcqntMqksrhThbrjwAdvTTf90d833a" w:cs="ClcqntMqksrhThbrjwAdvTTf90d833a"/>
          <w:color w:val="000000"/>
          <w:sz w:val="20"/>
          <w:szCs w:val="20"/>
        </w:rPr>
      </w:pPr>
      <w:r>
        <w:rPr>
          <w:rFonts w:ascii="ClgddlJtlldlVfygspAdvTT5843c571" w:hAnsi="ClgddlJtlldlVfygspAdvTT5843c571" w:cs="ClgddlJtlldlVfygspAdvTT5843c571"/>
          <w:color w:val="0000FF"/>
          <w:sz w:val="20"/>
          <w:szCs w:val="20"/>
        </w:rPr>
        <w:t>1002/anie.201200218/pdf</w:t>
      </w:r>
      <w:r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  <w:t xml:space="preserve">. Accessed 4 May 2015): </w:t>
      </w:r>
      <w:r>
        <w:rPr>
          <w:rFonts w:ascii="QdcrfrJmmcwcFkrmysAdvTTf90d833a" w:hAnsi="QdcrfrJmmcwcFkrmysAdvTTf90d833a" w:cs="QdcrfrJmmcwcFkrmysAdvTTf90d833a"/>
          <w:color w:val="000000"/>
          <w:sz w:val="20"/>
          <w:szCs w:val="20"/>
        </w:rPr>
        <w:t>“</w:t>
      </w:r>
      <w:r>
        <w:rPr>
          <w:rFonts w:ascii="ClcqntMqksrhThbrjwAdvTTf90d833a" w:hAnsi="ClcqntMqksrhThbrjwAdvTTf90d833a" w:cs="ClcqntMqksrhThbrjwAdvTTf90d833a"/>
          <w:color w:val="000000"/>
          <w:sz w:val="20"/>
          <w:szCs w:val="20"/>
        </w:rPr>
        <w:t>Commercially available photovoltaic</w:t>
      </w:r>
    </w:p>
    <w:p w14:paraId="19924F4F" w14:textId="77777777" w:rsidR="00EF127D" w:rsidRDefault="00EF127D" w:rsidP="00EF127D">
      <w:pPr>
        <w:autoSpaceDE w:val="0"/>
        <w:autoSpaceDN w:val="0"/>
        <w:adjustRightInd w:val="0"/>
        <w:spacing w:after="0" w:line="240" w:lineRule="auto"/>
        <w:rPr>
          <w:rFonts w:ascii="ClcqntMqksrhThbrjwAdvTTf90d833a" w:hAnsi="ClcqntMqksrhThbrjwAdvTTf90d833a" w:cs="ClcqntMqksrhThbrjwAdvTTf90d833a"/>
          <w:color w:val="000000"/>
          <w:sz w:val="20"/>
          <w:szCs w:val="20"/>
        </w:rPr>
      </w:pPr>
      <w:r>
        <w:rPr>
          <w:rFonts w:ascii="ClcqntMqksrhThbrjwAdvTTf90d833a" w:hAnsi="ClcqntMqksrhThbrjwAdvTTf90d833a" w:cs="ClcqntMqksrhThbrjwAdvTTf90d833a"/>
          <w:color w:val="000000"/>
          <w:sz w:val="20"/>
          <w:szCs w:val="20"/>
        </w:rPr>
        <w:t>cells already possess a conversion ef</w:t>
      </w:r>
      <w:r>
        <w:rPr>
          <w:rFonts w:ascii="XnndjqLmmynqTlhyyxAdvTTf90d833a" w:hAnsi="XnndjqLmmynqTlhyyxAdvTTf90d833a" w:cs="XnndjqLmmynqTlhyyxAdvTTf90d833a"/>
          <w:color w:val="000000"/>
          <w:sz w:val="20"/>
          <w:szCs w:val="20"/>
        </w:rPr>
        <w:t>fi</w:t>
      </w:r>
      <w:r>
        <w:rPr>
          <w:rFonts w:ascii="ClcqntMqksrhThbrjwAdvTTf90d833a" w:hAnsi="ClcqntMqksrhThbrjwAdvTTf90d833a" w:cs="ClcqntMqksrhThbrjwAdvTTf90d833a"/>
          <w:color w:val="000000"/>
          <w:sz w:val="20"/>
          <w:szCs w:val="20"/>
        </w:rPr>
        <w:t>ciency for sunlight of more than</w:t>
      </w:r>
    </w:p>
    <w:p w14:paraId="1CF937B5" w14:textId="77777777" w:rsidR="00EF127D" w:rsidRDefault="00EF127D" w:rsidP="00EF127D">
      <w:pPr>
        <w:autoSpaceDE w:val="0"/>
        <w:autoSpaceDN w:val="0"/>
        <w:adjustRightInd w:val="0"/>
        <w:spacing w:after="0" w:line="240" w:lineRule="auto"/>
        <w:rPr>
          <w:rFonts w:ascii="ClcqntMqksrhThbrjwAdvTTf90d833a" w:hAnsi="ClcqntMqksrhThbrjwAdvTTf90d833a" w:cs="ClcqntMqksrhThbrjwAdvTTf90d833a"/>
          <w:color w:val="000000"/>
          <w:sz w:val="20"/>
          <w:szCs w:val="20"/>
        </w:rPr>
      </w:pPr>
      <w:r>
        <w:rPr>
          <w:rFonts w:ascii="ClcqntMqksrhThbrjwAdvTTf90d833a" w:hAnsi="ClcqntMqksrhThbrjwAdvTTf90d833a" w:cs="ClcqntMqksrhThbrjwAdvTTf90d833a"/>
          <w:color w:val="000000"/>
          <w:sz w:val="20"/>
          <w:szCs w:val="20"/>
        </w:rPr>
        <w:t>15 %, the electric energy produced can be stored in electric batteries without major</w:t>
      </w:r>
    </w:p>
    <w:p w14:paraId="1FDAE276" w14:textId="77777777" w:rsidR="00EF127D" w:rsidRDefault="00EF127D" w:rsidP="00EF127D">
      <w:pPr>
        <w:autoSpaceDE w:val="0"/>
        <w:autoSpaceDN w:val="0"/>
        <w:adjustRightInd w:val="0"/>
        <w:spacing w:after="0" w:line="240" w:lineRule="auto"/>
        <w:rPr>
          <w:rFonts w:ascii="ClcqntMqksrhThbrjwAdvTTf90d833a" w:hAnsi="ClcqntMqksrhThbrjwAdvTTf90d833a" w:cs="ClcqntMqksrhThbrjwAdvTTf90d833a"/>
          <w:color w:val="000000"/>
          <w:sz w:val="20"/>
          <w:szCs w:val="20"/>
        </w:rPr>
      </w:pPr>
      <w:r>
        <w:rPr>
          <w:rFonts w:ascii="ClcqntMqksrhThbrjwAdvTTf90d833a" w:hAnsi="ClcqntMqksrhThbrjwAdvTTf90d833a" w:cs="ClcqntMqksrhThbrjwAdvTTf90d833a"/>
          <w:color w:val="000000"/>
          <w:sz w:val="20"/>
          <w:szCs w:val="20"/>
        </w:rPr>
        <w:t>losses. This is about 150 times better than the storage of the energy from sunlight in</w:t>
      </w:r>
    </w:p>
    <w:p w14:paraId="2B2E9C30" w14:textId="77777777" w:rsidR="00EF127D" w:rsidRDefault="00EF127D" w:rsidP="00EF127D">
      <w:pPr>
        <w:autoSpaceDE w:val="0"/>
        <w:autoSpaceDN w:val="0"/>
        <w:adjustRightInd w:val="0"/>
        <w:spacing w:after="0" w:line="240" w:lineRule="auto"/>
        <w:rPr>
          <w:rFonts w:ascii="ClcqntMqksrhThbrjwAdvTTf90d833a" w:hAnsi="ClcqntMqksrhThbrjwAdvTTf90d833a" w:cs="ClcqntMqksrhThbrjwAdvTTf90d833a"/>
          <w:color w:val="000000"/>
          <w:sz w:val="20"/>
          <w:szCs w:val="20"/>
        </w:rPr>
      </w:pPr>
      <w:r>
        <w:rPr>
          <w:rFonts w:ascii="ClcqntMqksrhThbrjwAdvTTf90d833a" w:hAnsi="ClcqntMqksrhThbrjwAdvTTf90d833a" w:cs="ClcqntMqksrhThbrjwAdvTTf90d833a"/>
          <w:color w:val="000000"/>
          <w:sz w:val="20"/>
          <w:szCs w:val="20"/>
        </w:rPr>
        <w:t>biofuels. In addition, 80 % of the energy stored in the battery is used for the</w:t>
      </w:r>
    </w:p>
    <w:p w14:paraId="362AB6AE" w14:textId="77777777" w:rsidR="00EF127D" w:rsidRDefault="00EF127D" w:rsidP="00EF127D">
      <w:pPr>
        <w:autoSpaceDE w:val="0"/>
        <w:autoSpaceDN w:val="0"/>
        <w:adjustRightInd w:val="0"/>
        <w:spacing w:after="0" w:line="240" w:lineRule="auto"/>
        <w:rPr>
          <w:rFonts w:ascii="ClcqntMqksrhThbrjwAdvTTf90d833a" w:hAnsi="ClcqntMqksrhThbrjwAdvTTf90d833a" w:cs="ClcqntMqksrhThbrjwAdvTTf90d833a"/>
          <w:color w:val="000000"/>
          <w:sz w:val="20"/>
          <w:szCs w:val="20"/>
        </w:rPr>
      </w:pPr>
      <w:r>
        <w:rPr>
          <w:rFonts w:ascii="ClcqntMqksrhThbrjwAdvTTf90d833a" w:hAnsi="ClcqntMqksrhThbrjwAdvTTf90d833a" w:cs="ClcqntMqksrhThbrjwAdvTTf90d833a"/>
          <w:color w:val="000000"/>
          <w:sz w:val="20"/>
          <w:szCs w:val="20"/>
        </w:rPr>
        <w:t>propulsion of a car by an electric engine, whereas a combustion engine uses only</w:t>
      </w:r>
    </w:p>
    <w:p w14:paraId="1FAEF180" w14:textId="77777777" w:rsidR="00EF127D" w:rsidRDefault="00EF127D" w:rsidP="00EF127D">
      <w:pPr>
        <w:autoSpaceDE w:val="0"/>
        <w:autoSpaceDN w:val="0"/>
        <w:adjustRightInd w:val="0"/>
        <w:spacing w:after="0" w:line="240" w:lineRule="auto"/>
        <w:rPr>
          <w:rFonts w:ascii="ClcqntMqksrhThbrjwAdvTTf90d833a" w:hAnsi="ClcqntMqksrhThbrjwAdvTTf90d833a" w:cs="ClcqntMqksrhThbrjwAdvTTf90d833a"/>
          <w:color w:val="000000"/>
          <w:sz w:val="20"/>
          <w:szCs w:val="20"/>
        </w:rPr>
      </w:pPr>
      <w:r>
        <w:rPr>
          <w:rFonts w:ascii="ClcqntMqksrhThbrjwAdvTTf90d833a" w:hAnsi="ClcqntMqksrhThbrjwAdvTTf90d833a" w:cs="ClcqntMqksrhThbrjwAdvTTf90d833a"/>
          <w:color w:val="000000"/>
          <w:sz w:val="20"/>
          <w:szCs w:val="20"/>
        </w:rPr>
        <w:t>around 20 % of the energy of the gasoline for driving the wheels. Both facts together</w:t>
      </w:r>
    </w:p>
    <w:p w14:paraId="15738F7F" w14:textId="77777777" w:rsidR="00EF127D" w:rsidRDefault="00EF127D" w:rsidP="00EF127D">
      <w:pPr>
        <w:autoSpaceDE w:val="0"/>
        <w:autoSpaceDN w:val="0"/>
        <w:adjustRightInd w:val="0"/>
        <w:spacing w:after="0" w:line="240" w:lineRule="auto"/>
        <w:rPr>
          <w:rFonts w:ascii="ClcqntMqksrhThbrjwAdvTTf90d833a" w:hAnsi="ClcqntMqksrhThbrjwAdvTTf90d833a" w:cs="ClcqntMqksrhThbrjwAdvTTf90d833a"/>
          <w:color w:val="000000"/>
          <w:sz w:val="20"/>
          <w:szCs w:val="20"/>
        </w:rPr>
      </w:pPr>
      <w:r>
        <w:rPr>
          <w:rFonts w:ascii="ClcqntMqksrhThbrjwAdvTTf90d833a" w:hAnsi="ClcqntMqksrhThbrjwAdvTTf90d833a" w:cs="ClcqntMqksrhThbrjwAdvTTf90d833a"/>
          <w:color w:val="000000"/>
          <w:sz w:val="20"/>
          <w:szCs w:val="20"/>
        </w:rPr>
        <w:t>lead to the conclusion that the combination photovoltaic cells/electric battery/</w:t>
      </w:r>
    </w:p>
    <w:p w14:paraId="0D54C65E" w14:textId="77777777" w:rsidR="00EF127D" w:rsidRDefault="00EF127D" w:rsidP="00EF127D">
      <w:pPr>
        <w:autoSpaceDE w:val="0"/>
        <w:autoSpaceDN w:val="0"/>
        <w:adjustRightInd w:val="0"/>
        <w:spacing w:after="0" w:line="240" w:lineRule="auto"/>
        <w:rPr>
          <w:rFonts w:ascii="ClcqntMqksrhThbrjwAdvTTf90d833a" w:hAnsi="ClcqntMqksrhThbrjwAdvTTf90d833a" w:cs="ClcqntMqksrhThbrjwAdvTTf90d833a"/>
          <w:color w:val="000000"/>
          <w:sz w:val="20"/>
          <w:szCs w:val="20"/>
        </w:rPr>
      </w:pPr>
      <w:r>
        <w:rPr>
          <w:rFonts w:ascii="ClcqntMqksrhThbrjwAdvTTf90d833a" w:hAnsi="ClcqntMqksrhThbrjwAdvTTf90d833a" w:cs="ClcqntMqksrhThbrjwAdvTTf90d833a"/>
          <w:color w:val="000000"/>
          <w:sz w:val="20"/>
          <w:szCs w:val="20"/>
        </w:rPr>
        <w:t>electric engine uses the available land 600 times better than the combination</w:t>
      </w:r>
    </w:p>
    <w:p w14:paraId="084AC5B7" w14:textId="77777777" w:rsidR="00EF127D" w:rsidRDefault="00EF127D" w:rsidP="00EF127D">
      <w:pPr>
        <w:autoSpaceDE w:val="0"/>
        <w:autoSpaceDN w:val="0"/>
        <w:adjustRightInd w:val="0"/>
        <w:spacing w:after="0" w:line="240" w:lineRule="auto"/>
        <w:rPr>
          <w:rFonts w:ascii="QdcrfrJmmcwcFkrmysAdvTTf90d833a" w:hAnsi="QdcrfrJmmcwcFkrmysAdvTTf90d833a" w:cs="QdcrfrJmmcwcFkrmysAdvTTf90d833a"/>
          <w:color w:val="000000"/>
          <w:sz w:val="20"/>
          <w:szCs w:val="20"/>
        </w:rPr>
      </w:pPr>
      <w:r>
        <w:rPr>
          <w:rFonts w:ascii="ClcqntMqksrhThbrjwAdvTTf90d833a" w:hAnsi="ClcqntMqksrhThbrjwAdvTTf90d833a" w:cs="ClcqntMqksrhThbrjwAdvTTf90d833a"/>
          <w:color w:val="000000"/>
          <w:sz w:val="20"/>
          <w:szCs w:val="20"/>
        </w:rPr>
        <w:t>biomass/biofuels/combustion engine.</w:t>
      </w:r>
      <w:r>
        <w:rPr>
          <w:rFonts w:ascii="QdcrfrJmmcwcFkrmysAdvTTf90d833a" w:hAnsi="QdcrfrJmmcwcFkrmysAdvTTf90d833a" w:cs="QdcrfrJmmcwcFkrmysAdvTTf90d833a"/>
          <w:color w:val="000000"/>
          <w:sz w:val="20"/>
          <w:szCs w:val="20"/>
        </w:rPr>
        <w:t>”</w:t>
      </w:r>
    </w:p>
    <w:p w14:paraId="378FAE7C" w14:textId="77777777" w:rsidR="00EF127D" w:rsidRDefault="00EF127D" w:rsidP="00EF127D">
      <w:pPr>
        <w:autoSpaceDE w:val="0"/>
        <w:autoSpaceDN w:val="0"/>
        <w:adjustRightInd w:val="0"/>
        <w:spacing w:after="0" w:line="240" w:lineRule="auto"/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</w:pPr>
      <w:r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  <w:t>The author argues that the most sensible utilization of biomass is for the generation</w:t>
      </w:r>
    </w:p>
    <w:p w14:paraId="0BDEE04D" w14:textId="1E259CF2" w:rsidR="00EF127D" w:rsidRDefault="00EF127D" w:rsidP="00EF127D">
      <w:pPr>
        <w:autoSpaceDE w:val="0"/>
        <w:autoSpaceDN w:val="0"/>
        <w:adjustRightInd w:val="0"/>
        <w:spacing w:after="0" w:line="240" w:lineRule="auto"/>
        <w:rPr>
          <w:rFonts w:ascii="ClgddlJtlldlVfygspAdvTT5843c571" w:hAnsi="ClgddlJtlldlVfygspAdvTT5843c571" w:cs="ClgddlJtlldlVfygspAdvTT5843c571"/>
          <w:sz w:val="20"/>
          <w:szCs w:val="20"/>
        </w:rPr>
      </w:pPr>
      <w:r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  <w:t xml:space="preserve">of base chemicals for syntheses purposes. He sees the future for car </w:t>
      </w:r>
      <w:proofErr w:type="spellStart"/>
      <w:r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  <w:t>propulsion</w:t>
      </w:r>
      <w:r>
        <w:rPr>
          <w:rFonts w:ascii="ClgddlJtlldlVfygspAdvTT5843c571" w:hAnsi="ClgddlJtlldlVfygspAdvTT5843c571" w:cs="ClgddlJtlldlVfygspAdvTT5843c571"/>
          <w:sz w:val="20"/>
          <w:szCs w:val="20"/>
        </w:rPr>
        <w:t>in</w:t>
      </w:r>
      <w:proofErr w:type="spellEnd"/>
      <w:r>
        <w:rPr>
          <w:rFonts w:ascii="ClgddlJtlldlVfygspAdvTT5843c571" w:hAnsi="ClgddlJtlldlVfygspAdvTT5843c571" w:cs="ClgddlJtlldlVfygspAdvTT5843c571"/>
          <w:sz w:val="20"/>
          <w:szCs w:val="20"/>
        </w:rPr>
        <w:t xml:space="preserve"> electricity. However, by replacing conventional fossil fuels with advanced</w:t>
      </w:r>
    </w:p>
    <w:p w14:paraId="004F9DD4" w14:textId="77777777" w:rsidR="00EF127D" w:rsidRDefault="00EF127D" w:rsidP="00EF127D">
      <w:pPr>
        <w:autoSpaceDE w:val="0"/>
        <w:autoSpaceDN w:val="0"/>
        <w:adjustRightInd w:val="0"/>
        <w:spacing w:after="0" w:line="240" w:lineRule="auto"/>
        <w:rPr>
          <w:rFonts w:ascii="ClgddlJtlldlVfygspAdvTT5843c571" w:hAnsi="ClgddlJtlldlVfygspAdvTT5843c571" w:cs="ClgddlJtlldlVfygspAdvTT5843c571"/>
          <w:sz w:val="20"/>
          <w:szCs w:val="20"/>
        </w:rPr>
      </w:pPr>
      <w:r>
        <w:rPr>
          <w:rFonts w:ascii="ClgddlJtlldlVfygspAdvTT5843c571" w:hAnsi="ClgddlJtlldlVfygspAdvTT5843c571" w:cs="ClgddlJtlldlVfygspAdvTT5843c571"/>
          <w:sz w:val="20"/>
          <w:szCs w:val="20"/>
        </w:rPr>
        <w:t>biofuels in the short and medium terms, environmental bene</w:t>
      </w:r>
      <w:r>
        <w:rPr>
          <w:rFonts w:ascii="XqqqjmXsrfltJbpjnqAdvTT5843c571" w:hAnsi="XqqqjmXsrfltJbpjnqAdvTT5843c571" w:cs="XqqqjmXsrfltJbpjnqAdvTT5843c571"/>
          <w:sz w:val="20"/>
          <w:szCs w:val="20"/>
        </w:rPr>
        <w:t>fi</w:t>
      </w:r>
      <w:r>
        <w:rPr>
          <w:rFonts w:ascii="ClgddlJtlldlVfygspAdvTT5843c571" w:hAnsi="ClgddlJtlldlVfygspAdvTT5843c571" w:cs="ClgddlJtlldlVfygspAdvTT5843c571"/>
          <w:sz w:val="20"/>
          <w:szCs w:val="20"/>
        </w:rPr>
        <w:t>ts can be achieved.</w:t>
      </w:r>
    </w:p>
    <w:p w14:paraId="096675CE" w14:textId="77777777" w:rsidR="00EF127D" w:rsidRDefault="00EF127D" w:rsidP="00EF127D">
      <w:pPr>
        <w:autoSpaceDE w:val="0"/>
        <w:autoSpaceDN w:val="0"/>
        <w:adjustRightInd w:val="0"/>
        <w:spacing w:after="0" w:line="240" w:lineRule="auto"/>
        <w:rPr>
          <w:rFonts w:ascii="ClgddlJtlldlVfygspAdvTT5843c571" w:hAnsi="ClgddlJtlldlVfygspAdvTT5843c571" w:cs="ClgddlJtlldlVfygspAdvTT5843c571"/>
          <w:sz w:val="20"/>
          <w:szCs w:val="20"/>
        </w:rPr>
      </w:pPr>
      <w:r>
        <w:rPr>
          <w:rFonts w:ascii="ClgddlJtlldlVfygspAdvTT5843c571" w:hAnsi="ClgddlJtlldlVfygspAdvTT5843c571" w:cs="ClgddlJtlldlVfygspAdvTT5843c571"/>
          <w:sz w:val="20"/>
          <w:szCs w:val="20"/>
        </w:rPr>
        <w:t>Biofuels have their advantage in high energy densities and compatibility with</w:t>
      </w:r>
    </w:p>
    <w:p w14:paraId="3AC2249F" w14:textId="77777777" w:rsidR="00EF127D" w:rsidRDefault="00EF127D" w:rsidP="00EF127D">
      <w:pPr>
        <w:autoSpaceDE w:val="0"/>
        <w:autoSpaceDN w:val="0"/>
        <w:adjustRightInd w:val="0"/>
        <w:spacing w:after="0" w:line="240" w:lineRule="auto"/>
        <w:rPr>
          <w:rFonts w:ascii="ClgddlJtlldlVfygspAdvTT5843c571" w:hAnsi="ClgddlJtlldlVfygspAdvTT5843c571" w:cs="ClgddlJtlldlVfygspAdvTT5843c571"/>
          <w:sz w:val="20"/>
          <w:szCs w:val="20"/>
        </w:rPr>
      </w:pPr>
      <w:r>
        <w:rPr>
          <w:rFonts w:ascii="ClgddlJtlldlVfygspAdvTT5843c571" w:hAnsi="ClgddlJtlldlVfygspAdvTT5843c571" w:cs="ClgddlJtlldlVfygspAdvTT5843c571"/>
          <w:sz w:val="20"/>
          <w:szCs w:val="20"/>
        </w:rPr>
        <w:t>existing (liquid) fuel handling systems. Hence, they are a viable option for the</w:t>
      </w:r>
    </w:p>
    <w:p w14:paraId="4503C63D" w14:textId="77777777" w:rsidR="00EF127D" w:rsidRDefault="00EF127D" w:rsidP="00EF127D">
      <w:pPr>
        <w:autoSpaceDE w:val="0"/>
        <w:autoSpaceDN w:val="0"/>
        <w:adjustRightInd w:val="0"/>
        <w:spacing w:after="0" w:line="240" w:lineRule="auto"/>
        <w:rPr>
          <w:rFonts w:ascii="ClgddlJtlldlVfygspAdvTT5843c571" w:hAnsi="ClgddlJtlldlVfygspAdvTT5843c571" w:cs="ClgddlJtlldlVfygspAdvTT5843c571"/>
          <w:sz w:val="20"/>
          <w:szCs w:val="20"/>
        </w:rPr>
      </w:pPr>
      <w:r>
        <w:rPr>
          <w:rFonts w:ascii="ClgddlJtlldlVfygspAdvTT5843c571" w:hAnsi="ClgddlJtlldlVfygspAdvTT5843c571" w:cs="ClgddlJtlldlVfygspAdvTT5843c571"/>
          <w:sz w:val="20"/>
          <w:szCs w:val="20"/>
        </w:rPr>
        <w:t xml:space="preserve">transportation sector, being an important </w:t>
      </w:r>
      <w:r>
        <w:rPr>
          <w:rFonts w:ascii="StryjvJvfcbsWnbblcAdvTT5843c571" w:hAnsi="StryjvJvfcbsWnbblcAdvTT5843c571" w:cs="StryjvJvfcbsWnbblcAdvTT5843c571"/>
          <w:sz w:val="20"/>
          <w:szCs w:val="20"/>
        </w:rPr>
        <w:t>“</w:t>
      </w:r>
      <w:r>
        <w:rPr>
          <w:rFonts w:ascii="ClgddlJtlldlVfygspAdvTT5843c571" w:hAnsi="ClgddlJtlldlVfygspAdvTT5843c571" w:cs="ClgddlJtlldlVfygspAdvTT5843c571"/>
          <w:sz w:val="20"/>
          <w:szCs w:val="20"/>
        </w:rPr>
        <w:t>ingredient</w:t>
      </w:r>
      <w:r>
        <w:rPr>
          <w:rFonts w:ascii="StryjvJvfcbsWnbblcAdvTT5843c571" w:hAnsi="StryjvJvfcbsWnbblcAdvTT5843c571" w:cs="StryjvJvfcbsWnbblcAdvTT5843c571"/>
          <w:sz w:val="20"/>
          <w:szCs w:val="20"/>
        </w:rPr>
        <w:t xml:space="preserve">” </w:t>
      </w:r>
      <w:r>
        <w:rPr>
          <w:rFonts w:ascii="ClgddlJtlldlVfygspAdvTT5843c571" w:hAnsi="ClgddlJtlldlVfygspAdvTT5843c571" w:cs="ClgddlJtlldlVfygspAdvTT5843c571"/>
          <w:sz w:val="20"/>
          <w:szCs w:val="20"/>
        </w:rPr>
        <w:t>in the mix of renewable</w:t>
      </w:r>
    </w:p>
    <w:p w14:paraId="2501790B" w14:textId="3CD8DE96" w:rsidR="00DE6901" w:rsidRDefault="00EF127D" w:rsidP="00EF127D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  <w:r>
        <w:rPr>
          <w:rFonts w:ascii="ClgddlJtlldlVfygspAdvTT5843c571" w:hAnsi="ClgddlJtlldlVfygspAdvTT5843c571" w:cs="ClgddlJtlldlVfygspAdvTT5843c571"/>
          <w:sz w:val="20"/>
          <w:szCs w:val="20"/>
        </w:rPr>
        <w:t>technologies.</w:t>
      </w:r>
    </w:p>
    <w:p w14:paraId="7D3EBBA9" w14:textId="6AB22B11" w:rsidR="00DE6901" w:rsidRDefault="00DE6901" w:rsidP="00934975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502B21F0" w14:textId="21C1CA35" w:rsidR="00DE6901" w:rsidRDefault="00DE6901" w:rsidP="00934975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22771AD0" w14:textId="4E4C62F2" w:rsidR="00DE6901" w:rsidRDefault="00DE6901" w:rsidP="00934975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5F9E6FC0" w14:textId="77777777" w:rsidR="00EF127D" w:rsidRDefault="00EF127D" w:rsidP="00EF127D">
      <w:pPr>
        <w:autoSpaceDE w:val="0"/>
        <w:autoSpaceDN w:val="0"/>
        <w:adjustRightInd w:val="0"/>
        <w:spacing w:after="0" w:line="240" w:lineRule="auto"/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</w:pP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Chen, Wei-Yin (chemical engineering prof, initiated SEE-Sustainable Energy and Environment Group), Suzuki, Toshio (Japan National Institute of Advanced Industrial Science and Technology); Lackner, Maximilian (Institute of Advanced Engineering Technologies) Handbook of Climate Change and Mitigation, 2</w:t>
      </w:r>
      <w:r w:rsidRPr="00934975">
        <w:rPr>
          <w:rFonts w:ascii="TgjgxxTdlhcqKpmlkvAdvTT5843c571" w:hAnsi="TgjgxxTdlhcqKpmlkvAdvTT5843c571" w:cs="TgjgxxTdlhcqKpmlkvAdvTT5843c571"/>
          <w:color w:val="000000"/>
          <w:sz w:val="20"/>
          <w:szCs w:val="20"/>
          <w:vertAlign w:val="superscript"/>
        </w:rPr>
        <w:t>nd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 xml:space="preserve"> ed.  2017</w:t>
      </w:r>
    </w:p>
    <w:p w14:paraId="5C320D7D" w14:textId="77777777" w:rsidR="00EF127D" w:rsidRPr="00EF127D" w:rsidRDefault="00EF127D" w:rsidP="00EF127D">
      <w:pPr>
        <w:autoSpaceDE w:val="0"/>
        <w:autoSpaceDN w:val="0"/>
        <w:adjustRightInd w:val="0"/>
        <w:spacing w:after="0" w:line="240" w:lineRule="auto"/>
        <w:rPr>
          <w:rFonts w:ascii="DbkxccFdltmnMvggvxAdvOT3b30f6db" w:hAnsi="DbkxccFdltmnMvggvxAdvOT3b30f6db" w:cs="DbkxccFdltmnMvggvxAdvOT3b30f6db"/>
          <w:color w:val="999999"/>
          <w:sz w:val="20"/>
          <w:szCs w:val="20"/>
        </w:rPr>
      </w:pPr>
      <w:r>
        <w:rPr>
          <w:rFonts w:ascii="DbkxccFdltmnMvggvxAdvOT3b30f6db" w:hAnsi="DbkxccFdltmnMvggvxAdvOT3b30f6db" w:cs="DbkxccFdltmnMvggvxAdvOT3b30f6db"/>
          <w:color w:val="999999"/>
          <w:sz w:val="20"/>
          <w:szCs w:val="20"/>
        </w:rPr>
        <w:t xml:space="preserve">Article: </w:t>
      </w:r>
      <w:r w:rsidRPr="00EF127D">
        <w:rPr>
          <w:rFonts w:ascii="DbkxccFdltmnMvggvxAdvOT3b30f6db" w:hAnsi="DbkxccFdltmnMvggvxAdvOT3b30f6db" w:cs="DbkxccFdltmnMvggvxAdvOT3b30f6db"/>
          <w:color w:val="999999"/>
          <w:sz w:val="20"/>
          <w:szCs w:val="20"/>
        </w:rPr>
        <w:t>3rd-Generation Biofuels: Bacteria and Algae</w:t>
      </w:r>
      <w:r>
        <w:rPr>
          <w:rFonts w:ascii="DbkxccFdltmnMvggvxAdvOT3b30f6db" w:hAnsi="DbkxccFdltmnMvggvxAdvOT3b30f6db" w:cs="DbkxccFdltmnMvggvxAdvOT3b30f6db"/>
          <w:color w:val="999999"/>
          <w:sz w:val="20"/>
          <w:szCs w:val="20"/>
        </w:rPr>
        <w:t xml:space="preserve"> </w:t>
      </w:r>
      <w:r w:rsidRPr="00EF127D">
        <w:rPr>
          <w:rFonts w:ascii="DbkxccFdltmnMvggvxAdvOT3b30f6db" w:hAnsi="DbkxccFdltmnMvggvxAdvOT3b30f6db" w:cs="DbkxccFdltmnMvggvxAdvOT3b30f6db"/>
          <w:color w:val="999999"/>
          <w:sz w:val="20"/>
          <w:szCs w:val="20"/>
        </w:rPr>
        <w:t>as Sustainable Producers and Converters</w:t>
      </w:r>
    </w:p>
    <w:p w14:paraId="073C4E1A" w14:textId="77777777" w:rsidR="00EF127D" w:rsidRPr="00EF127D" w:rsidRDefault="00EF127D" w:rsidP="00EF127D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  <w:sz w:val="20"/>
          <w:szCs w:val="20"/>
        </w:rPr>
      </w:pPr>
      <w:r w:rsidRPr="00EF127D">
        <w:rPr>
          <w:rFonts w:ascii="HgxdcsCdwlmnWsdknsAdvOT46dcae81" w:hAnsi="HgxdcsCdwlmnWsdknsAdvOT46dcae81" w:cs="HgxdcsCdwlmnWsdknsAdvOT46dcae81"/>
          <w:color w:val="000000"/>
          <w:sz w:val="20"/>
          <w:szCs w:val="20"/>
        </w:rPr>
        <w:t>Maximilian Lackner</w:t>
      </w:r>
      <w:r>
        <w:rPr>
          <w:rFonts w:ascii="HgxdcsCdwlmnWsdknsAdvOT46dcae81" w:hAnsi="HgxdcsCdwlmnWsdknsAdvOT46dcae81" w:cs="HgxdcsCdwlmnWsdknsAdvOT46dcae81"/>
          <w:color w:val="000000"/>
          <w:sz w:val="20"/>
          <w:szCs w:val="20"/>
        </w:rPr>
        <w:t xml:space="preserve"> (</w:t>
      </w:r>
      <w:r>
        <w:rPr>
          <w:rFonts w:ascii="TgjgxxTdlhcqKpmlkvAdvTT5843c571" w:hAnsi="TgjgxxTdlhcqKpmlkvAdvTT5843c571" w:cs="TgjgxxTdlhcqKpmlkvAdvTT5843c571"/>
          <w:color w:val="000000"/>
          <w:sz w:val="20"/>
          <w:szCs w:val="20"/>
        </w:rPr>
        <w:t>Institute of Advanced Engineering Technologies)</w:t>
      </w:r>
    </w:p>
    <w:p w14:paraId="637CBF65" w14:textId="43C76B98" w:rsidR="00DE6901" w:rsidRDefault="00DE6901" w:rsidP="00934975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54778141" w14:textId="07A68F0E" w:rsidR="00DE6901" w:rsidRDefault="00DE6901" w:rsidP="00934975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1BCAC9E8" w14:textId="4DB07723" w:rsidR="00DE6901" w:rsidRDefault="00DE6901" w:rsidP="00934975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05D759DA" w14:textId="319EB565" w:rsidR="00DE6901" w:rsidRDefault="00DE6901" w:rsidP="00934975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</w:p>
    <w:p w14:paraId="3D52C7BF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</w:pPr>
      <w:r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  <w:t>For instance, for crop production, land is needed, and land use change (LUC) can</w:t>
      </w:r>
    </w:p>
    <w:p w14:paraId="2BC5BDB6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</w:pPr>
      <w:r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  <w:t>negatively affect the climate (</w:t>
      </w:r>
      <w:proofErr w:type="spellStart"/>
      <w:r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  <w:t>Panichelli</w:t>
      </w:r>
      <w:proofErr w:type="spellEnd"/>
      <w:r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  <w:t xml:space="preserve"> and </w:t>
      </w:r>
      <w:proofErr w:type="spellStart"/>
      <w:r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  <w:t>Gnansounou</w:t>
      </w:r>
      <w:proofErr w:type="spellEnd"/>
      <w:r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  <w:t xml:space="preserve"> </w:t>
      </w:r>
      <w:r>
        <w:rPr>
          <w:rFonts w:ascii="ClgddlJtlldlVfygspAdvTT5843c571" w:hAnsi="ClgddlJtlldlVfygspAdvTT5843c571" w:cs="ClgddlJtlldlVfygspAdvTT5843c571"/>
          <w:color w:val="0000FF"/>
          <w:sz w:val="20"/>
          <w:szCs w:val="20"/>
        </w:rPr>
        <w:t>2015</w:t>
      </w:r>
      <w:r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  <w:t>), as the N</w:t>
      </w:r>
      <w:r>
        <w:rPr>
          <w:rFonts w:ascii="ClgddlJtlldlVfygspAdvTT5843c571" w:hAnsi="ClgddlJtlldlVfygspAdvTT5843c571" w:cs="ClgddlJtlldlVfygspAdvTT5843c571"/>
          <w:color w:val="000000"/>
          <w:sz w:val="13"/>
          <w:szCs w:val="13"/>
        </w:rPr>
        <w:t>2</w:t>
      </w:r>
      <w:r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  <w:t>O emissions</w:t>
      </w:r>
    </w:p>
    <w:p w14:paraId="5C0BB8FF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</w:pPr>
      <w:r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  <w:t>from fertilizer production and use (</w:t>
      </w:r>
      <w:proofErr w:type="spellStart"/>
      <w:r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  <w:t>Crutzen</w:t>
      </w:r>
      <w:proofErr w:type="spellEnd"/>
      <w:r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  <w:t xml:space="preserve"> et al. </w:t>
      </w:r>
      <w:r>
        <w:rPr>
          <w:rFonts w:ascii="ClgddlJtlldlVfygspAdvTT5843c571" w:hAnsi="ClgddlJtlldlVfygspAdvTT5843c571" w:cs="ClgddlJtlldlVfygspAdvTT5843c571"/>
          <w:color w:val="0000FF"/>
          <w:sz w:val="20"/>
          <w:szCs w:val="20"/>
        </w:rPr>
        <w:t>2008</w:t>
      </w:r>
      <w:r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  <w:t>). Air pollution from</w:t>
      </w:r>
    </w:p>
    <w:p w14:paraId="48C4EC39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</w:pPr>
      <w:r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  <w:t xml:space="preserve">biofuel combustion, e.g., </w:t>
      </w:r>
      <w:proofErr w:type="spellStart"/>
      <w:r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  <w:t>SO</w:t>
      </w:r>
      <w:r>
        <w:rPr>
          <w:rFonts w:ascii="ClgddlJtlldlVfygspAdvTT5843c571" w:hAnsi="ClgddlJtlldlVfygspAdvTT5843c571" w:cs="ClgddlJtlldlVfygspAdvTT5843c571"/>
          <w:color w:val="000000"/>
          <w:sz w:val="13"/>
          <w:szCs w:val="13"/>
        </w:rPr>
        <w:t>x</w:t>
      </w:r>
      <w:proofErr w:type="spellEnd"/>
      <w:r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  <w:t>, NO</w:t>
      </w:r>
      <w:r>
        <w:rPr>
          <w:rFonts w:ascii="ClgddlJtlldlVfygspAdvTT5843c571" w:hAnsi="ClgddlJtlldlVfygspAdvTT5843c571" w:cs="ClgddlJtlldlVfygspAdvTT5843c571"/>
          <w:color w:val="000000"/>
          <w:sz w:val="13"/>
          <w:szCs w:val="13"/>
        </w:rPr>
        <w:t>x</w:t>
      </w:r>
      <w:r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  <w:t xml:space="preserve">, and dust, </w:t>
      </w:r>
      <w:proofErr w:type="gramStart"/>
      <w:r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  <w:t>has to</w:t>
      </w:r>
      <w:proofErr w:type="gramEnd"/>
      <w:r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  <w:t xml:space="preserve"> be taken into account as well</w:t>
      </w:r>
    </w:p>
    <w:p w14:paraId="45A71B87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</w:pPr>
      <w:r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  <w:t xml:space="preserve">(Lackner et al. </w:t>
      </w:r>
      <w:r>
        <w:rPr>
          <w:rFonts w:ascii="ClgddlJtlldlVfygspAdvTT5843c571" w:hAnsi="ClgddlJtlldlVfygspAdvTT5843c571" w:cs="ClgddlJtlldlVfygspAdvTT5843c571"/>
          <w:color w:val="0000FF"/>
          <w:sz w:val="20"/>
          <w:szCs w:val="20"/>
        </w:rPr>
        <w:t>2013</w:t>
      </w:r>
      <w:r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  <w:t>). Note: Apart from combustion, certain biofuels, after puri</w:t>
      </w:r>
      <w:r>
        <w:rPr>
          <w:rFonts w:ascii="XqqqjmXsrfltJbpjnqAdvTT5843c571" w:hAnsi="XqqqjmXsrfltJbpjnqAdvTT5843c571" w:cs="XqqqjmXsrfltJbpjnqAdvTT5843c571"/>
          <w:color w:val="000000"/>
          <w:sz w:val="20"/>
          <w:szCs w:val="20"/>
        </w:rPr>
        <w:t>fi</w:t>
      </w:r>
      <w:r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  <w:t>cation,</w:t>
      </w:r>
    </w:p>
    <w:p w14:paraId="36D7D532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</w:pPr>
      <w:r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  <w:t xml:space="preserve">can be used in </w:t>
      </w:r>
      <w:r>
        <w:rPr>
          <w:rFonts w:ascii="TnwcbgMqxpttXtxsxjAdvTT2cba4af3" w:hAnsi="TnwcbgMqxpttXtxsxjAdvTT2cba4af3" w:cs="TnwcbgMqxpttXtxsxjAdvTT2cba4af3"/>
          <w:color w:val="000000"/>
          <w:sz w:val="20"/>
          <w:szCs w:val="20"/>
        </w:rPr>
        <w:t>fuel cells</w:t>
      </w:r>
      <w:r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  <w:t>. Another aspect is water consumption (see the concept</w:t>
      </w:r>
    </w:p>
    <w:p w14:paraId="111AC020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</w:pPr>
      <w:r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  <w:t>of virtual water). A valuable tool is life cycle assessment (LCA) or life cycle impact</w:t>
      </w:r>
    </w:p>
    <w:p w14:paraId="4A4940C0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</w:pPr>
      <w:r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  <w:t xml:space="preserve">assessment (LCIA). Figure </w:t>
      </w:r>
      <w:r>
        <w:rPr>
          <w:rFonts w:ascii="ClgddlJtlldlVfygspAdvTT5843c571" w:hAnsi="ClgddlJtlldlVfygspAdvTT5843c571" w:cs="ClgddlJtlldlVfygspAdvTT5843c571"/>
          <w:color w:val="0000FF"/>
          <w:sz w:val="20"/>
          <w:szCs w:val="20"/>
        </w:rPr>
        <w:t xml:space="preserve">7 </w:t>
      </w:r>
      <w:r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  <w:t>below compares several biofuels in terms of GWP</w:t>
      </w:r>
    </w:p>
    <w:p w14:paraId="7745D745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</w:pPr>
      <w:r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  <w:t>(greenhouse warming potential), smog formation, and eutrophication (i.e., excessive</w:t>
      </w:r>
    </w:p>
    <w:p w14:paraId="4D6063E2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</w:pPr>
      <w:r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  <w:t>fertilizer usage).</w:t>
      </w:r>
    </w:p>
    <w:p w14:paraId="05E4ABA6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</w:pPr>
      <w:r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  <w:t xml:space="preserve">It </w:t>
      </w:r>
      <w:proofErr w:type="gramStart"/>
      <w:r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  <w:t>has to</w:t>
      </w:r>
      <w:proofErr w:type="gramEnd"/>
      <w:r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  <w:t xml:space="preserve"> be noted that the different biofuels have not yet reached their maximum</w:t>
      </w:r>
    </w:p>
    <w:p w14:paraId="3099AAEA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</w:pPr>
      <w:r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  <w:lastRenderedPageBreak/>
        <w:t>sustainability potential, as sometimes the technologies are not mature yet or economies</w:t>
      </w:r>
    </w:p>
    <w:p w14:paraId="123EA1E9" w14:textId="77777777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</w:pPr>
      <w:r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  <w:t>of scale are missing. Nonetheless, a good indication can be derived, showing,</w:t>
      </w:r>
    </w:p>
    <w:p w14:paraId="30A1BC2F" w14:textId="07D62564" w:rsidR="00DE6901" w:rsidRDefault="00DE6901" w:rsidP="00DE6901">
      <w:pPr>
        <w:autoSpaceDE w:val="0"/>
        <w:autoSpaceDN w:val="0"/>
        <w:adjustRightInd w:val="0"/>
        <w:spacing w:after="0" w:line="240" w:lineRule="auto"/>
        <w:rPr>
          <w:rFonts w:ascii="RjjcwxVbtpnfGktfgcAdvP4A07FF" w:hAnsi="RjjcwxVbtpnfGktfgcAdvP4A07FF" w:cs="RjjcwxVbtpnfGktfgcAdvP4A07FF"/>
          <w:color w:val="000000"/>
        </w:rPr>
      </w:pPr>
      <w:r>
        <w:rPr>
          <w:rFonts w:ascii="ClgddlJtlldlVfygspAdvTT5843c571" w:hAnsi="ClgddlJtlldlVfygspAdvTT5843c571" w:cs="ClgddlJtlldlVfygspAdvTT5843c571"/>
          <w:color w:val="000000"/>
          <w:sz w:val="20"/>
          <w:szCs w:val="20"/>
        </w:rPr>
        <w:t>e.g., that methane from manure has a high GWP reduction potential.</w:t>
      </w:r>
    </w:p>
    <w:sectPr w:rsidR="00DE6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gjgxxTdlhcqKpmlkvAdvTT5843c57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jmggpMqyrkcRkpkcrAdvTT5843c57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ypynnYnstysNfsscmAdvTT5843c57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xqfndWhrbwsTmdrfrAdvP6975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jjcwxVbtpnfGktfgcAdvP4A07F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qwthnDfqmnyGcplglAdvP6975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QxrklyLblxpsSrjlqbAdvP4C4E59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qchxhYykfjxPwsdwcAdvTT5843c57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tfcytRjqpxvHlckryAdvTT5843c57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mlvkcDytspcQdbhmnAdvTT5843c57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dssknPmcdlxYnckwlAdvTTf90d833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nrkhwQscgnqJwdyjlAdvTT5843c57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lmmqqTdpjttJsmnbsAdvTT5843c57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wwjvrDxwlxvRprkykAdvP4C4E7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dtdytChbfnqPjqqdwAdvTT5843c57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xxmbxVrfgxlWdbbvwAdvTTf90d833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nwdsfSqldhfQbnvgvAdvTTab7e17f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bkxccFdltmnMvggvxAdvOT3b30f6d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xdcsCdwlmnWsdknsAdvOT46dcae8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gddlJtlldlVfygspAdvTT5843c57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qqqjmXsrfltJbpjnqAdvTT5843c57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lcqntMqksrhThbrjwAdvTTf90d833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QdcrfrJmmcwcFkrmysAdvTTf90d833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nndjqLmmynqTlhyyxAdvTTf90d833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ryjvJvfcbsWnbblcAdvTT5843c57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nwcbgMqxpttXtxsxjAdvTT2cba4af3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EA"/>
    <w:rsid w:val="00107E81"/>
    <w:rsid w:val="002E4BC0"/>
    <w:rsid w:val="002F3BEA"/>
    <w:rsid w:val="003639EC"/>
    <w:rsid w:val="00934975"/>
    <w:rsid w:val="00DE6901"/>
    <w:rsid w:val="00E0658D"/>
    <w:rsid w:val="00E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4D65B"/>
  <w15:chartTrackingRefBased/>
  <w15:docId w15:val="{789EDCE7-A4F6-46ED-B86A-13C7290E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3985</Words>
  <Characters>22719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Michels, Margaret M</dc:creator>
  <cp:keywords/>
  <dc:description/>
  <cp:lastModifiedBy>Michels, Margaret M</cp:lastModifiedBy>
  <cp:revision>2</cp:revision>
  <dcterms:created xsi:type="dcterms:W3CDTF">2019-10-11T17:05:00Z</dcterms:created>
  <dcterms:modified xsi:type="dcterms:W3CDTF">2019-10-11T17:05:00Z</dcterms:modified>
</cp:coreProperties>
</file>